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2647" w:rsidRDefault="00382647" w:rsidP="00382647">
      <w:bookmarkStart w:id="0" w:name="_GoBack"/>
    </w:p>
    <w:bookmarkEnd w:id="0"/>
    <w:p w:rsidR="001B5B02" w:rsidRDefault="001B5B02" w:rsidP="0038264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2268"/>
        <w:gridCol w:w="4820"/>
        <w:gridCol w:w="5589"/>
      </w:tblGrid>
      <w:tr w:rsidR="00DE49C5" w:rsidTr="000757E0">
        <w:tc>
          <w:tcPr>
            <w:tcW w:w="13948" w:type="dxa"/>
            <w:gridSpan w:val="4"/>
            <w:shd w:val="clear" w:color="auto" w:fill="D9E2F3" w:themeFill="accent1" w:themeFillTint="33"/>
          </w:tcPr>
          <w:p w:rsidR="00DE49C5" w:rsidRPr="00DD5026" w:rsidRDefault="00DD5026" w:rsidP="000678BC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Reading Progression Map</w:t>
            </w:r>
          </w:p>
        </w:tc>
      </w:tr>
      <w:tr w:rsidR="000678BC" w:rsidTr="000757E0">
        <w:tc>
          <w:tcPr>
            <w:tcW w:w="13948" w:type="dxa"/>
            <w:gridSpan w:val="4"/>
            <w:shd w:val="clear" w:color="auto" w:fill="D9E2F3" w:themeFill="accent1" w:themeFillTint="33"/>
          </w:tcPr>
          <w:p w:rsidR="000678BC" w:rsidRPr="00B83070" w:rsidRDefault="000678BC" w:rsidP="000678BC">
            <w:pPr>
              <w:rPr>
                <w:rFonts w:cstheme="minorHAnsi"/>
                <w:b/>
              </w:rPr>
            </w:pPr>
            <w:r w:rsidRPr="00B83070">
              <w:rPr>
                <w:rFonts w:cstheme="minorHAnsi"/>
                <w:b/>
              </w:rPr>
              <w:t xml:space="preserve">Wings </w:t>
            </w:r>
            <w:r w:rsidR="00AC1300" w:rsidRPr="00B83070">
              <w:rPr>
                <w:rFonts w:cstheme="minorHAnsi"/>
                <w:b/>
              </w:rPr>
              <w:t>2 (Year 2/3/4)</w:t>
            </w:r>
          </w:p>
        </w:tc>
      </w:tr>
      <w:tr w:rsidR="00B83070" w:rsidTr="000757E0">
        <w:tc>
          <w:tcPr>
            <w:tcW w:w="13948" w:type="dxa"/>
            <w:gridSpan w:val="4"/>
            <w:shd w:val="clear" w:color="auto" w:fill="D9E2F3" w:themeFill="accent1" w:themeFillTint="33"/>
          </w:tcPr>
          <w:p w:rsidR="00B83070" w:rsidRPr="00B83070" w:rsidRDefault="00B83070" w:rsidP="000678BC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WINGS 2 PHASE 1 (Y2 Texts)</w:t>
            </w:r>
          </w:p>
        </w:tc>
      </w:tr>
      <w:tr w:rsidR="000678BC" w:rsidRPr="000678BC" w:rsidTr="000757E0">
        <w:trPr>
          <w:trHeight w:val="376"/>
        </w:trPr>
        <w:tc>
          <w:tcPr>
            <w:tcW w:w="1271" w:type="dxa"/>
            <w:hideMark/>
          </w:tcPr>
          <w:p w:rsidR="000678BC" w:rsidRPr="000678BC" w:rsidRDefault="000678BC" w:rsidP="000678BC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0678BC">
              <w:rPr>
                <w:rFonts w:eastAsia="Times New Roman" w:cstheme="minorHAnsi"/>
                <w:color w:val="000000"/>
                <w:lang w:eastAsia="en-GB"/>
              </w:rPr>
              <w:t xml:space="preserve">No of </w:t>
            </w:r>
            <w:proofErr w:type="spellStart"/>
            <w:r w:rsidRPr="000678BC">
              <w:rPr>
                <w:rFonts w:eastAsia="Times New Roman" w:cstheme="minorHAnsi"/>
                <w:color w:val="000000"/>
                <w:lang w:eastAsia="en-GB"/>
              </w:rPr>
              <w:t>wks</w:t>
            </w:r>
            <w:proofErr w:type="spellEnd"/>
          </w:p>
        </w:tc>
        <w:tc>
          <w:tcPr>
            <w:tcW w:w="2268" w:type="dxa"/>
            <w:hideMark/>
          </w:tcPr>
          <w:p w:rsidR="000678BC" w:rsidRPr="000678BC" w:rsidRDefault="000678BC" w:rsidP="000678BC">
            <w:pPr>
              <w:rPr>
                <w:rFonts w:eastAsia="Times New Roman" w:cstheme="minorHAnsi"/>
                <w:b/>
                <w:bCs/>
                <w:lang w:eastAsia="en-GB"/>
              </w:rPr>
            </w:pPr>
            <w:r w:rsidRPr="000678BC">
              <w:rPr>
                <w:rFonts w:eastAsia="Times New Roman" w:cstheme="minorHAnsi"/>
                <w:b/>
                <w:bCs/>
                <w:lang w:eastAsia="en-GB"/>
              </w:rPr>
              <w:t>Title</w:t>
            </w:r>
          </w:p>
        </w:tc>
        <w:tc>
          <w:tcPr>
            <w:tcW w:w="4820" w:type="dxa"/>
            <w:hideMark/>
          </w:tcPr>
          <w:p w:rsidR="000678BC" w:rsidRPr="000678BC" w:rsidRDefault="000678BC" w:rsidP="000678BC">
            <w:pPr>
              <w:rPr>
                <w:rFonts w:eastAsia="Times New Roman" w:cstheme="minorHAnsi"/>
                <w:b/>
                <w:bCs/>
                <w:lang w:eastAsia="en-GB"/>
              </w:rPr>
            </w:pPr>
            <w:r w:rsidRPr="000678BC">
              <w:rPr>
                <w:rFonts w:eastAsia="Times New Roman" w:cstheme="minorHAnsi"/>
                <w:b/>
                <w:bCs/>
                <w:lang w:eastAsia="en-GB"/>
              </w:rPr>
              <w:t>Assessment Foci (Reading)</w:t>
            </w:r>
          </w:p>
        </w:tc>
        <w:tc>
          <w:tcPr>
            <w:tcW w:w="5589" w:type="dxa"/>
            <w:hideMark/>
          </w:tcPr>
          <w:p w:rsidR="000678BC" w:rsidRPr="000678BC" w:rsidRDefault="000678BC" w:rsidP="000678BC">
            <w:pPr>
              <w:rPr>
                <w:rFonts w:eastAsia="Times New Roman" w:cstheme="minorHAnsi"/>
                <w:b/>
                <w:bCs/>
                <w:lang w:eastAsia="en-GB"/>
              </w:rPr>
            </w:pPr>
            <w:r w:rsidRPr="000678BC">
              <w:rPr>
                <w:rFonts w:eastAsia="Times New Roman" w:cstheme="minorHAnsi"/>
                <w:b/>
                <w:bCs/>
                <w:lang w:eastAsia="en-GB"/>
              </w:rPr>
              <w:t>Learning Objective (Reading)</w:t>
            </w:r>
          </w:p>
        </w:tc>
      </w:tr>
      <w:tr w:rsidR="00AC1300" w:rsidRPr="00AC1300" w:rsidTr="000757E0">
        <w:trPr>
          <w:trHeight w:val="1232"/>
        </w:trPr>
        <w:tc>
          <w:tcPr>
            <w:tcW w:w="1271" w:type="dxa"/>
            <w:noWrap/>
            <w:hideMark/>
          </w:tcPr>
          <w:p w:rsidR="00AC1300" w:rsidRPr="00AC1300" w:rsidRDefault="00AC1300" w:rsidP="00AC1300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AC1300">
              <w:rPr>
                <w:rFonts w:eastAsia="Times New Roman" w:cstheme="minorHAnsi"/>
                <w:color w:val="000000"/>
                <w:lang w:eastAsia="en-GB"/>
              </w:rPr>
              <w:t>1</w:t>
            </w:r>
          </w:p>
        </w:tc>
        <w:tc>
          <w:tcPr>
            <w:tcW w:w="2268" w:type="dxa"/>
            <w:hideMark/>
          </w:tcPr>
          <w:p w:rsidR="00AC1300" w:rsidRPr="00AC1300" w:rsidRDefault="00AC1300" w:rsidP="00AC1300">
            <w:pPr>
              <w:rPr>
                <w:rFonts w:eastAsia="Times New Roman" w:cstheme="minorHAnsi"/>
                <w:b/>
                <w:bCs/>
                <w:lang w:eastAsia="en-GB"/>
              </w:rPr>
            </w:pPr>
            <w:r w:rsidRPr="00AC1300">
              <w:rPr>
                <w:rFonts w:eastAsia="Times New Roman" w:cstheme="minorHAnsi"/>
                <w:b/>
                <w:bCs/>
                <w:lang w:eastAsia="en-GB"/>
              </w:rPr>
              <w:t xml:space="preserve">Arise Our Rita! </w:t>
            </w:r>
          </w:p>
        </w:tc>
        <w:tc>
          <w:tcPr>
            <w:tcW w:w="4820" w:type="dxa"/>
            <w:hideMark/>
          </w:tcPr>
          <w:p w:rsidR="00B83070" w:rsidRDefault="00AC1300" w:rsidP="00AC1300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AC1300">
              <w:rPr>
                <w:rFonts w:eastAsia="Times New Roman" w:cstheme="minorHAnsi"/>
                <w:color w:val="000000"/>
                <w:lang w:eastAsia="en-GB"/>
              </w:rPr>
              <w:t xml:space="preserve">Year 2:                                        </w:t>
            </w:r>
          </w:p>
          <w:p w:rsidR="00AC1300" w:rsidRPr="00B83070" w:rsidRDefault="00AC1300" w:rsidP="00B83070">
            <w:pPr>
              <w:pStyle w:val="ListParagraph"/>
              <w:numPr>
                <w:ilvl w:val="0"/>
                <w:numId w:val="2"/>
              </w:numPr>
              <w:rPr>
                <w:rFonts w:eastAsia="Times New Roman" w:cstheme="minorHAnsi"/>
                <w:color w:val="000000"/>
                <w:lang w:eastAsia="en-GB"/>
              </w:rPr>
            </w:pPr>
            <w:r w:rsidRPr="00B83070">
              <w:rPr>
                <w:rFonts w:eastAsia="Times New Roman" w:cstheme="minorHAnsi"/>
                <w:color w:val="000000"/>
                <w:lang w:eastAsia="en-GB"/>
              </w:rPr>
              <w:t>discuss the sequence of events in books and how items of information are related</w:t>
            </w:r>
          </w:p>
        </w:tc>
        <w:tc>
          <w:tcPr>
            <w:tcW w:w="5589" w:type="dxa"/>
            <w:hideMark/>
          </w:tcPr>
          <w:p w:rsidR="00AC1300" w:rsidRPr="00AC1300" w:rsidRDefault="00AC1300" w:rsidP="00AC1300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AC1300">
              <w:rPr>
                <w:rFonts w:eastAsia="Times New Roman" w:cstheme="minorHAnsi"/>
                <w:color w:val="000000"/>
                <w:lang w:eastAsia="en-GB"/>
              </w:rPr>
              <w:t>To identify main points in plot</w:t>
            </w:r>
          </w:p>
        </w:tc>
      </w:tr>
      <w:tr w:rsidR="00AC1300" w:rsidRPr="00AC1300" w:rsidTr="000757E0">
        <w:trPr>
          <w:trHeight w:val="1547"/>
        </w:trPr>
        <w:tc>
          <w:tcPr>
            <w:tcW w:w="1271" w:type="dxa"/>
            <w:noWrap/>
            <w:hideMark/>
          </w:tcPr>
          <w:p w:rsidR="00AC1300" w:rsidRPr="00AC1300" w:rsidRDefault="00AC1300" w:rsidP="00AC1300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AC1300">
              <w:rPr>
                <w:rFonts w:eastAsia="Times New Roman" w:cstheme="minorHAnsi"/>
                <w:color w:val="000000"/>
                <w:lang w:eastAsia="en-GB"/>
              </w:rPr>
              <w:t>1</w:t>
            </w:r>
          </w:p>
        </w:tc>
        <w:tc>
          <w:tcPr>
            <w:tcW w:w="2268" w:type="dxa"/>
            <w:hideMark/>
          </w:tcPr>
          <w:p w:rsidR="00AC1300" w:rsidRPr="00AC1300" w:rsidRDefault="00AC1300" w:rsidP="00AC1300">
            <w:pPr>
              <w:rPr>
                <w:rFonts w:eastAsia="Times New Roman" w:cstheme="minorHAnsi"/>
                <w:b/>
                <w:bCs/>
                <w:color w:val="000000"/>
                <w:lang w:eastAsia="en-GB"/>
              </w:rPr>
            </w:pPr>
            <w:r w:rsidRPr="00AC1300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The Little Polar Bear</w:t>
            </w:r>
          </w:p>
        </w:tc>
        <w:tc>
          <w:tcPr>
            <w:tcW w:w="4820" w:type="dxa"/>
            <w:hideMark/>
          </w:tcPr>
          <w:p w:rsidR="00AC1300" w:rsidRPr="00AC1300" w:rsidRDefault="00AC1300" w:rsidP="00AC1300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AC1300">
              <w:rPr>
                <w:rFonts w:eastAsia="Times New Roman" w:cstheme="minorHAnsi"/>
                <w:color w:val="000000"/>
                <w:lang w:eastAsia="en-GB"/>
              </w:rPr>
              <w:t xml:space="preserve">Year 2: </w:t>
            </w:r>
            <w:r w:rsidRPr="00AC1300">
              <w:rPr>
                <w:rFonts w:eastAsia="Times New Roman" w:cstheme="minorHAnsi"/>
                <w:color w:val="000000"/>
                <w:lang w:eastAsia="en-GB"/>
              </w:rPr>
              <w:br/>
              <w:t xml:space="preserve"> - become increasingly familiar with and retell a wider range of stories</w:t>
            </w:r>
            <w:r w:rsidRPr="00AC1300">
              <w:rPr>
                <w:rFonts w:eastAsia="Times New Roman" w:cstheme="minorHAnsi"/>
                <w:color w:val="000000"/>
                <w:lang w:eastAsia="en-GB"/>
              </w:rPr>
              <w:br/>
              <w:t>- check that the text makes sense to them as they read and correct inaccurate reading</w:t>
            </w:r>
          </w:p>
        </w:tc>
        <w:tc>
          <w:tcPr>
            <w:tcW w:w="5589" w:type="dxa"/>
            <w:hideMark/>
          </w:tcPr>
          <w:p w:rsidR="00AC1300" w:rsidRPr="00AC1300" w:rsidRDefault="00AC1300" w:rsidP="00AC1300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AC1300">
              <w:rPr>
                <w:rFonts w:eastAsia="Times New Roman" w:cstheme="minorHAnsi"/>
                <w:color w:val="000000"/>
                <w:lang w:eastAsia="en-GB"/>
              </w:rPr>
              <w:t>To identify story setting</w:t>
            </w:r>
          </w:p>
        </w:tc>
      </w:tr>
      <w:tr w:rsidR="00AC1300" w:rsidRPr="00AC1300" w:rsidTr="000757E0">
        <w:trPr>
          <w:trHeight w:val="929"/>
        </w:trPr>
        <w:tc>
          <w:tcPr>
            <w:tcW w:w="1271" w:type="dxa"/>
            <w:noWrap/>
            <w:hideMark/>
          </w:tcPr>
          <w:p w:rsidR="00AC1300" w:rsidRPr="00AC1300" w:rsidRDefault="00AC1300" w:rsidP="00AC1300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AC1300">
              <w:rPr>
                <w:rFonts w:eastAsia="Times New Roman" w:cstheme="minorHAnsi"/>
                <w:color w:val="000000"/>
                <w:lang w:eastAsia="en-GB"/>
              </w:rPr>
              <w:t>1</w:t>
            </w:r>
          </w:p>
        </w:tc>
        <w:tc>
          <w:tcPr>
            <w:tcW w:w="2268" w:type="dxa"/>
            <w:hideMark/>
          </w:tcPr>
          <w:p w:rsidR="00AC1300" w:rsidRPr="00AC1300" w:rsidRDefault="00AC1300" w:rsidP="00AC1300">
            <w:pPr>
              <w:rPr>
                <w:rFonts w:eastAsia="Times New Roman" w:cstheme="minorHAnsi"/>
                <w:b/>
                <w:bCs/>
                <w:lang w:eastAsia="en-GB"/>
              </w:rPr>
            </w:pPr>
            <w:r w:rsidRPr="00AC1300">
              <w:rPr>
                <w:rFonts w:eastAsia="Times New Roman" w:cstheme="minorHAnsi"/>
                <w:b/>
                <w:bCs/>
                <w:lang w:eastAsia="en-GB"/>
              </w:rPr>
              <w:t>China</w:t>
            </w:r>
          </w:p>
        </w:tc>
        <w:tc>
          <w:tcPr>
            <w:tcW w:w="4820" w:type="dxa"/>
            <w:hideMark/>
          </w:tcPr>
          <w:p w:rsidR="00AC1300" w:rsidRPr="00AC1300" w:rsidRDefault="00AC1300" w:rsidP="00AC1300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AC1300">
              <w:rPr>
                <w:rFonts w:eastAsia="Times New Roman" w:cstheme="minorHAnsi"/>
                <w:color w:val="000000"/>
                <w:lang w:eastAsia="en-GB"/>
              </w:rPr>
              <w:t>Year 2:</w:t>
            </w:r>
            <w:r w:rsidRPr="00AC1300">
              <w:rPr>
                <w:rFonts w:eastAsia="Times New Roman" w:cstheme="minorHAnsi"/>
                <w:color w:val="000000"/>
                <w:lang w:eastAsia="en-GB"/>
              </w:rPr>
              <w:br/>
              <w:t>- be introduced to non-fiction books that are structured in different ways</w:t>
            </w:r>
          </w:p>
        </w:tc>
        <w:tc>
          <w:tcPr>
            <w:tcW w:w="5589" w:type="dxa"/>
            <w:hideMark/>
          </w:tcPr>
          <w:p w:rsidR="00AC1300" w:rsidRPr="00AC1300" w:rsidRDefault="00AC1300" w:rsidP="00AC1300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AC1300">
              <w:rPr>
                <w:rFonts w:eastAsia="Times New Roman" w:cstheme="minorHAnsi"/>
                <w:color w:val="000000"/>
                <w:lang w:eastAsia="en-GB"/>
              </w:rPr>
              <w:t>To survey the text and identify the main ideas</w:t>
            </w:r>
          </w:p>
        </w:tc>
      </w:tr>
      <w:tr w:rsidR="00AC1300" w:rsidRPr="00AC1300" w:rsidTr="000757E0">
        <w:trPr>
          <w:trHeight w:val="2346"/>
        </w:trPr>
        <w:tc>
          <w:tcPr>
            <w:tcW w:w="1271" w:type="dxa"/>
            <w:noWrap/>
            <w:hideMark/>
          </w:tcPr>
          <w:p w:rsidR="00AC1300" w:rsidRPr="00AC1300" w:rsidRDefault="00AC1300" w:rsidP="00AC1300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AC1300">
              <w:rPr>
                <w:rFonts w:eastAsia="Times New Roman" w:cstheme="minorHAnsi"/>
                <w:color w:val="000000"/>
                <w:lang w:eastAsia="en-GB"/>
              </w:rPr>
              <w:t>1</w:t>
            </w:r>
          </w:p>
        </w:tc>
        <w:tc>
          <w:tcPr>
            <w:tcW w:w="2268" w:type="dxa"/>
            <w:hideMark/>
          </w:tcPr>
          <w:p w:rsidR="00AC1300" w:rsidRPr="00AC1300" w:rsidRDefault="00AC1300" w:rsidP="00AC1300">
            <w:pPr>
              <w:rPr>
                <w:rFonts w:eastAsia="Times New Roman" w:cstheme="minorHAnsi"/>
                <w:b/>
                <w:bCs/>
                <w:color w:val="000000"/>
                <w:lang w:eastAsia="en-GB"/>
              </w:rPr>
            </w:pPr>
            <w:r w:rsidRPr="00AC1300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Jim and the Beanstalk</w:t>
            </w:r>
          </w:p>
        </w:tc>
        <w:tc>
          <w:tcPr>
            <w:tcW w:w="4820" w:type="dxa"/>
            <w:hideMark/>
          </w:tcPr>
          <w:p w:rsidR="00AC1300" w:rsidRPr="00AC1300" w:rsidRDefault="00AC1300" w:rsidP="00AC1300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AC1300">
              <w:rPr>
                <w:rFonts w:eastAsia="Times New Roman" w:cstheme="minorHAnsi"/>
                <w:color w:val="000000"/>
                <w:lang w:eastAsia="en-GB"/>
              </w:rPr>
              <w:t>Year 2:</w:t>
            </w:r>
            <w:r w:rsidRPr="00AC1300">
              <w:rPr>
                <w:rFonts w:eastAsia="Times New Roman" w:cstheme="minorHAnsi"/>
                <w:color w:val="000000"/>
                <w:lang w:eastAsia="en-GB"/>
              </w:rPr>
              <w:br/>
              <w:t>- become increasingly familiar with and retell a wider range of stories, fairy stories and traditional tales</w:t>
            </w:r>
            <w:r w:rsidRPr="00AC1300">
              <w:rPr>
                <w:rFonts w:eastAsia="Times New Roman" w:cstheme="minorHAnsi"/>
                <w:color w:val="000000"/>
                <w:lang w:eastAsia="en-GB"/>
              </w:rPr>
              <w:br/>
              <w:t>- recognise simple recurring literary language in stories and poems</w:t>
            </w:r>
          </w:p>
        </w:tc>
        <w:tc>
          <w:tcPr>
            <w:tcW w:w="5589" w:type="dxa"/>
            <w:hideMark/>
          </w:tcPr>
          <w:p w:rsidR="00AC1300" w:rsidRPr="00AC1300" w:rsidRDefault="00AC1300" w:rsidP="00AC1300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AC1300">
              <w:rPr>
                <w:rFonts w:eastAsia="Times New Roman" w:cstheme="minorHAnsi"/>
                <w:color w:val="000000"/>
                <w:lang w:eastAsia="en-GB"/>
              </w:rPr>
              <w:t>To identify what a character is like and how we feel about him as readers</w:t>
            </w:r>
          </w:p>
        </w:tc>
      </w:tr>
      <w:tr w:rsidR="00AC1300" w:rsidRPr="00AC1300" w:rsidTr="000757E0">
        <w:trPr>
          <w:trHeight w:val="1779"/>
        </w:trPr>
        <w:tc>
          <w:tcPr>
            <w:tcW w:w="1271" w:type="dxa"/>
            <w:noWrap/>
            <w:hideMark/>
          </w:tcPr>
          <w:p w:rsidR="00AC1300" w:rsidRPr="00AC1300" w:rsidRDefault="00AC1300" w:rsidP="00AC1300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AC1300">
              <w:rPr>
                <w:rFonts w:eastAsia="Times New Roman" w:cstheme="minorHAnsi"/>
                <w:color w:val="000000"/>
                <w:lang w:eastAsia="en-GB"/>
              </w:rPr>
              <w:lastRenderedPageBreak/>
              <w:t>1</w:t>
            </w:r>
          </w:p>
        </w:tc>
        <w:tc>
          <w:tcPr>
            <w:tcW w:w="2268" w:type="dxa"/>
            <w:hideMark/>
          </w:tcPr>
          <w:p w:rsidR="00AC1300" w:rsidRPr="00AC1300" w:rsidRDefault="00AC1300" w:rsidP="00AC1300">
            <w:pPr>
              <w:rPr>
                <w:rFonts w:eastAsia="Times New Roman" w:cstheme="minorHAnsi"/>
                <w:b/>
                <w:bCs/>
                <w:color w:val="000000"/>
                <w:lang w:eastAsia="en-GB"/>
              </w:rPr>
            </w:pPr>
            <w:r w:rsidRPr="00AC1300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Can't You Sleep Little Bear?</w:t>
            </w:r>
          </w:p>
        </w:tc>
        <w:tc>
          <w:tcPr>
            <w:tcW w:w="4820" w:type="dxa"/>
            <w:hideMark/>
          </w:tcPr>
          <w:p w:rsidR="00AC1300" w:rsidRPr="00AC1300" w:rsidRDefault="00AC1300" w:rsidP="00AC1300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AC1300">
              <w:rPr>
                <w:rFonts w:eastAsia="Times New Roman" w:cstheme="minorHAnsi"/>
                <w:color w:val="000000"/>
                <w:lang w:eastAsia="en-GB"/>
              </w:rPr>
              <w:t>Year 2:</w:t>
            </w:r>
            <w:r w:rsidRPr="00AC1300">
              <w:rPr>
                <w:rFonts w:eastAsia="Times New Roman" w:cstheme="minorHAnsi"/>
                <w:color w:val="000000"/>
                <w:lang w:eastAsia="en-GB"/>
              </w:rPr>
              <w:br/>
              <w:t>- discuss the sequence of events in books and how items of information are related</w:t>
            </w:r>
            <w:r w:rsidRPr="00AC1300">
              <w:rPr>
                <w:rFonts w:eastAsia="Times New Roman" w:cstheme="minorHAnsi"/>
                <w:color w:val="000000"/>
                <w:lang w:eastAsia="en-GB"/>
              </w:rPr>
              <w:br/>
              <w:t>- check that the text makes sense to them as they read and correct inaccurate reading</w:t>
            </w:r>
          </w:p>
        </w:tc>
        <w:tc>
          <w:tcPr>
            <w:tcW w:w="5589" w:type="dxa"/>
            <w:hideMark/>
          </w:tcPr>
          <w:p w:rsidR="00AC1300" w:rsidRPr="00AC1300" w:rsidRDefault="00AC1300" w:rsidP="00AC1300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AC1300">
              <w:rPr>
                <w:rFonts w:eastAsia="Times New Roman" w:cstheme="minorHAnsi"/>
                <w:color w:val="000000"/>
                <w:lang w:eastAsia="en-GB"/>
              </w:rPr>
              <w:t>To look at story structure</w:t>
            </w:r>
          </w:p>
        </w:tc>
      </w:tr>
      <w:tr w:rsidR="00AC1300" w:rsidRPr="00AC1300" w:rsidTr="000757E0">
        <w:trPr>
          <w:trHeight w:val="1549"/>
        </w:trPr>
        <w:tc>
          <w:tcPr>
            <w:tcW w:w="1271" w:type="dxa"/>
            <w:noWrap/>
            <w:hideMark/>
          </w:tcPr>
          <w:p w:rsidR="00AC1300" w:rsidRPr="00AC1300" w:rsidRDefault="00AC1300" w:rsidP="00B83070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AC1300">
              <w:rPr>
                <w:rFonts w:eastAsia="Times New Roman" w:cstheme="minorHAnsi"/>
                <w:color w:val="000000"/>
                <w:lang w:eastAsia="en-GB"/>
              </w:rPr>
              <w:t>1</w:t>
            </w:r>
          </w:p>
        </w:tc>
        <w:tc>
          <w:tcPr>
            <w:tcW w:w="2268" w:type="dxa"/>
            <w:hideMark/>
          </w:tcPr>
          <w:p w:rsidR="00AC1300" w:rsidRPr="00AC1300" w:rsidRDefault="00AC1300" w:rsidP="00AC1300">
            <w:pPr>
              <w:rPr>
                <w:rFonts w:eastAsia="Times New Roman" w:cstheme="minorHAnsi"/>
                <w:b/>
                <w:bCs/>
                <w:color w:val="000000"/>
                <w:lang w:eastAsia="en-GB"/>
              </w:rPr>
            </w:pPr>
            <w:r w:rsidRPr="00AC1300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Floss</w:t>
            </w:r>
          </w:p>
        </w:tc>
        <w:tc>
          <w:tcPr>
            <w:tcW w:w="4820" w:type="dxa"/>
            <w:hideMark/>
          </w:tcPr>
          <w:p w:rsidR="00AC1300" w:rsidRPr="00AC1300" w:rsidRDefault="00AC1300" w:rsidP="00AC1300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AC1300">
              <w:rPr>
                <w:rFonts w:eastAsia="Times New Roman" w:cstheme="minorHAnsi"/>
                <w:color w:val="000000"/>
                <w:lang w:eastAsia="en-GB"/>
              </w:rPr>
              <w:t>Year 2:</w:t>
            </w:r>
            <w:r w:rsidRPr="00AC1300">
              <w:rPr>
                <w:rFonts w:eastAsia="Times New Roman" w:cstheme="minorHAnsi"/>
                <w:color w:val="000000"/>
                <w:lang w:eastAsia="en-GB"/>
              </w:rPr>
              <w:br/>
              <w:t>- become increasingly familiar with and retell a wider range of</w:t>
            </w:r>
            <w:r w:rsidRPr="00AC1300">
              <w:rPr>
                <w:rFonts w:eastAsia="Times New Roman" w:cstheme="minorHAnsi"/>
                <w:color w:val="000000"/>
                <w:lang w:eastAsia="en-GB"/>
              </w:rPr>
              <w:br/>
              <w:t>stories</w:t>
            </w:r>
            <w:r w:rsidRPr="00AC1300">
              <w:rPr>
                <w:rFonts w:eastAsia="Times New Roman" w:cstheme="minorHAnsi"/>
                <w:color w:val="000000"/>
                <w:lang w:eastAsia="en-GB"/>
              </w:rPr>
              <w:br/>
              <w:t>- answer and ask questions</w:t>
            </w:r>
          </w:p>
        </w:tc>
        <w:tc>
          <w:tcPr>
            <w:tcW w:w="5589" w:type="dxa"/>
            <w:hideMark/>
          </w:tcPr>
          <w:p w:rsidR="00AC1300" w:rsidRPr="00AC1300" w:rsidRDefault="00AC1300" w:rsidP="00AC1300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AC1300">
              <w:rPr>
                <w:rFonts w:eastAsia="Times New Roman" w:cstheme="minorHAnsi"/>
                <w:color w:val="000000"/>
                <w:lang w:eastAsia="en-GB"/>
              </w:rPr>
              <w:t>To identify story setting</w:t>
            </w:r>
          </w:p>
        </w:tc>
      </w:tr>
      <w:tr w:rsidR="00B83070" w:rsidRPr="00B83070" w:rsidTr="000757E0">
        <w:trPr>
          <w:trHeight w:val="2407"/>
        </w:trPr>
        <w:tc>
          <w:tcPr>
            <w:tcW w:w="1271" w:type="dxa"/>
            <w:noWrap/>
            <w:hideMark/>
          </w:tcPr>
          <w:p w:rsidR="00B83070" w:rsidRPr="00B83070" w:rsidRDefault="00B83070" w:rsidP="00B83070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B83070">
              <w:rPr>
                <w:rFonts w:eastAsia="Times New Roman" w:cstheme="minorHAnsi"/>
                <w:color w:val="000000"/>
                <w:lang w:eastAsia="en-GB"/>
              </w:rPr>
              <w:t>2</w:t>
            </w:r>
          </w:p>
        </w:tc>
        <w:tc>
          <w:tcPr>
            <w:tcW w:w="2268" w:type="dxa"/>
            <w:hideMark/>
          </w:tcPr>
          <w:p w:rsidR="00B83070" w:rsidRPr="00B83070" w:rsidRDefault="00B83070" w:rsidP="00B83070">
            <w:pPr>
              <w:rPr>
                <w:rFonts w:eastAsia="Times New Roman" w:cstheme="minorHAnsi"/>
                <w:b/>
                <w:bCs/>
                <w:color w:val="000000"/>
                <w:lang w:eastAsia="en-GB"/>
              </w:rPr>
            </w:pPr>
            <w:r w:rsidRPr="00B83070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Wow! Space</w:t>
            </w:r>
          </w:p>
        </w:tc>
        <w:tc>
          <w:tcPr>
            <w:tcW w:w="4820" w:type="dxa"/>
            <w:hideMark/>
          </w:tcPr>
          <w:p w:rsidR="00B83070" w:rsidRPr="00B83070" w:rsidRDefault="00B83070" w:rsidP="00B83070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B83070">
              <w:rPr>
                <w:rFonts w:eastAsia="Times New Roman" w:cstheme="minorHAnsi"/>
                <w:color w:val="000000"/>
                <w:lang w:eastAsia="en-GB"/>
              </w:rPr>
              <w:t>Year 2:</w:t>
            </w:r>
            <w:r w:rsidRPr="00B83070">
              <w:rPr>
                <w:rFonts w:eastAsia="Times New Roman" w:cstheme="minorHAnsi"/>
                <w:color w:val="000000"/>
                <w:lang w:eastAsia="en-GB"/>
              </w:rPr>
              <w:br/>
              <w:t>- be introduced to non-fiction books that are structured in different ways</w:t>
            </w:r>
            <w:r w:rsidRPr="00B83070">
              <w:rPr>
                <w:rFonts w:eastAsia="Times New Roman" w:cstheme="minorHAnsi"/>
                <w:color w:val="000000"/>
                <w:lang w:eastAsia="en-GB"/>
              </w:rPr>
              <w:br/>
              <w:t>- draw on what they already know or on background information and</w:t>
            </w:r>
            <w:r w:rsidRPr="00B83070">
              <w:rPr>
                <w:rFonts w:eastAsia="Times New Roman" w:cstheme="minorHAnsi"/>
                <w:color w:val="000000"/>
                <w:lang w:eastAsia="en-GB"/>
              </w:rPr>
              <w:br/>
              <w:t>vocabulary provided by the teacher</w:t>
            </w:r>
            <w:r w:rsidRPr="00B83070">
              <w:rPr>
                <w:rFonts w:eastAsia="Times New Roman" w:cstheme="minorHAnsi"/>
                <w:color w:val="000000"/>
                <w:lang w:eastAsia="en-GB"/>
              </w:rPr>
              <w:br/>
              <w:t>- predict what might happen on the basis of what has been read so far</w:t>
            </w:r>
          </w:p>
        </w:tc>
        <w:tc>
          <w:tcPr>
            <w:tcW w:w="5589" w:type="dxa"/>
            <w:hideMark/>
          </w:tcPr>
          <w:p w:rsidR="00B83070" w:rsidRPr="00B83070" w:rsidRDefault="00B83070" w:rsidP="00B83070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B83070">
              <w:rPr>
                <w:rFonts w:eastAsia="Times New Roman" w:cstheme="minorHAnsi"/>
                <w:color w:val="000000"/>
                <w:lang w:eastAsia="en-GB"/>
              </w:rPr>
              <w:t>1. To survey the text and raise sensible questions about it                   2. To identify and summarise main ideas</w:t>
            </w:r>
          </w:p>
        </w:tc>
      </w:tr>
      <w:tr w:rsidR="00B83070" w:rsidRPr="00B83070" w:rsidTr="000757E0">
        <w:trPr>
          <w:trHeight w:val="503"/>
        </w:trPr>
        <w:tc>
          <w:tcPr>
            <w:tcW w:w="13948" w:type="dxa"/>
            <w:gridSpan w:val="4"/>
            <w:shd w:val="clear" w:color="auto" w:fill="D9E2F3" w:themeFill="accent1" w:themeFillTint="33"/>
            <w:noWrap/>
          </w:tcPr>
          <w:p w:rsidR="00B83070" w:rsidRPr="00B83070" w:rsidRDefault="00B83070" w:rsidP="00B83070">
            <w:pPr>
              <w:rPr>
                <w:rFonts w:eastAsia="Times New Roman" w:cstheme="minorHAnsi"/>
                <w:b/>
                <w:color w:val="000000"/>
                <w:lang w:eastAsia="en-GB"/>
              </w:rPr>
            </w:pPr>
            <w:r>
              <w:rPr>
                <w:rFonts w:eastAsia="Times New Roman" w:cstheme="minorHAnsi"/>
                <w:b/>
                <w:color w:val="000000"/>
                <w:lang w:eastAsia="en-GB"/>
              </w:rPr>
              <w:t>WINGS 2 PHASE 2 (Y3-4 TEXTS)</w:t>
            </w:r>
          </w:p>
        </w:tc>
      </w:tr>
      <w:tr w:rsidR="00B83070" w:rsidRPr="00B83070" w:rsidTr="000757E0">
        <w:trPr>
          <w:trHeight w:val="2028"/>
        </w:trPr>
        <w:tc>
          <w:tcPr>
            <w:tcW w:w="1271" w:type="dxa"/>
            <w:noWrap/>
            <w:hideMark/>
          </w:tcPr>
          <w:p w:rsidR="00B83070" w:rsidRPr="00B83070" w:rsidRDefault="00B83070" w:rsidP="00B83070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B83070">
              <w:rPr>
                <w:rFonts w:eastAsia="Times New Roman" w:cstheme="minorHAnsi"/>
                <w:color w:val="000000"/>
                <w:lang w:eastAsia="en-GB"/>
              </w:rPr>
              <w:lastRenderedPageBreak/>
              <w:t>1</w:t>
            </w:r>
          </w:p>
        </w:tc>
        <w:tc>
          <w:tcPr>
            <w:tcW w:w="2268" w:type="dxa"/>
            <w:hideMark/>
          </w:tcPr>
          <w:p w:rsidR="00B83070" w:rsidRPr="00B83070" w:rsidRDefault="00B83070" w:rsidP="00B83070">
            <w:pPr>
              <w:rPr>
                <w:rFonts w:eastAsia="Times New Roman" w:cstheme="minorHAnsi"/>
                <w:b/>
                <w:bCs/>
                <w:color w:val="000000"/>
                <w:lang w:eastAsia="en-GB"/>
              </w:rPr>
            </w:pPr>
            <w:r w:rsidRPr="00B83070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The Day the Crayons Quit</w:t>
            </w:r>
          </w:p>
        </w:tc>
        <w:tc>
          <w:tcPr>
            <w:tcW w:w="4820" w:type="dxa"/>
            <w:hideMark/>
          </w:tcPr>
          <w:p w:rsidR="00B83070" w:rsidRPr="00B83070" w:rsidRDefault="00B83070" w:rsidP="00B83070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B83070">
              <w:rPr>
                <w:rFonts w:eastAsia="Times New Roman" w:cstheme="minorHAnsi"/>
                <w:color w:val="000000"/>
                <w:lang w:eastAsia="en-GB"/>
              </w:rPr>
              <w:t>Years 3 and 4:</w:t>
            </w:r>
            <w:r w:rsidRPr="00B83070">
              <w:rPr>
                <w:rFonts w:eastAsia="Times New Roman" w:cstheme="minorHAnsi"/>
                <w:color w:val="000000"/>
                <w:lang w:eastAsia="en-GB"/>
              </w:rPr>
              <w:br/>
              <w:t>- read books that are structured in different ways and read for a</w:t>
            </w:r>
            <w:r w:rsidRPr="00B83070">
              <w:rPr>
                <w:rFonts w:eastAsia="Times New Roman" w:cstheme="minorHAnsi"/>
                <w:color w:val="000000"/>
                <w:lang w:eastAsia="en-GB"/>
              </w:rPr>
              <w:br/>
              <w:t>range of purposes</w:t>
            </w:r>
            <w:r w:rsidRPr="00B83070">
              <w:rPr>
                <w:rFonts w:eastAsia="Times New Roman" w:cstheme="minorHAnsi"/>
                <w:color w:val="000000"/>
                <w:lang w:eastAsia="en-GB"/>
              </w:rPr>
              <w:br/>
              <w:t>- identify how language, structure, and presentation contribute to</w:t>
            </w:r>
            <w:r w:rsidRPr="00B83070">
              <w:rPr>
                <w:rFonts w:eastAsia="Times New Roman" w:cstheme="minorHAnsi"/>
                <w:color w:val="000000"/>
                <w:lang w:eastAsia="en-GB"/>
              </w:rPr>
              <w:br/>
              <w:t>meaning</w:t>
            </w:r>
          </w:p>
        </w:tc>
        <w:tc>
          <w:tcPr>
            <w:tcW w:w="5589" w:type="dxa"/>
            <w:hideMark/>
          </w:tcPr>
          <w:p w:rsidR="00B83070" w:rsidRPr="00B83070" w:rsidRDefault="00B83070" w:rsidP="00B83070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B83070">
              <w:rPr>
                <w:rFonts w:eastAsia="Times New Roman" w:cstheme="minorHAnsi"/>
                <w:color w:val="000000"/>
                <w:lang w:eastAsia="en-GB"/>
              </w:rPr>
              <w:t xml:space="preserve"> To understand that the point of view of the narrator influences our understanding of the events</w:t>
            </w:r>
          </w:p>
        </w:tc>
      </w:tr>
      <w:tr w:rsidR="00B83070" w:rsidRPr="00B83070" w:rsidTr="000757E0">
        <w:trPr>
          <w:trHeight w:val="1723"/>
        </w:trPr>
        <w:tc>
          <w:tcPr>
            <w:tcW w:w="1271" w:type="dxa"/>
            <w:noWrap/>
            <w:hideMark/>
          </w:tcPr>
          <w:p w:rsidR="00B83070" w:rsidRPr="00B83070" w:rsidRDefault="00B83070" w:rsidP="00B83070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B83070">
              <w:rPr>
                <w:rFonts w:eastAsia="Times New Roman" w:cstheme="minorHAnsi"/>
                <w:color w:val="000000"/>
                <w:lang w:eastAsia="en-GB"/>
              </w:rPr>
              <w:t>1</w:t>
            </w:r>
          </w:p>
        </w:tc>
        <w:tc>
          <w:tcPr>
            <w:tcW w:w="2268" w:type="dxa"/>
            <w:noWrap/>
            <w:hideMark/>
          </w:tcPr>
          <w:p w:rsidR="00B83070" w:rsidRPr="00B83070" w:rsidRDefault="00B83070" w:rsidP="00B83070">
            <w:pPr>
              <w:rPr>
                <w:rFonts w:eastAsia="Times New Roman" w:cstheme="minorHAnsi"/>
                <w:b/>
                <w:bCs/>
                <w:color w:val="000000"/>
                <w:lang w:eastAsia="en-GB"/>
              </w:rPr>
            </w:pPr>
            <w:proofErr w:type="spellStart"/>
            <w:r w:rsidRPr="00B83070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Dr.</w:t>
            </w:r>
            <w:proofErr w:type="spellEnd"/>
            <w:r w:rsidRPr="00B83070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 xml:space="preserve"> </w:t>
            </w:r>
            <w:proofErr w:type="spellStart"/>
            <w:r w:rsidRPr="00B83070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Xargle</w:t>
            </w:r>
            <w:proofErr w:type="spellEnd"/>
          </w:p>
        </w:tc>
        <w:tc>
          <w:tcPr>
            <w:tcW w:w="4820" w:type="dxa"/>
            <w:hideMark/>
          </w:tcPr>
          <w:p w:rsidR="00B83070" w:rsidRPr="00B83070" w:rsidRDefault="00B83070" w:rsidP="00B83070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B83070">
              <w:rPr>
                <w:rFonts w:eastAsia="Times New Roman" w:cstheme="minorHAnsi"/>
                <w:color w:val="000000"/>
                <w:lang w:eastAsia="en-GB"/>
              </w:rPr>
              <w:t>Years 3 and 4:</w:t>
            </w:r>
            <w:r w:rsidRPr="00B83070">
              <w:rPr>
                <w:rFonts w:eastAsia="Times New Roman" w:cstheme="minorHAnsi"/>
                <w:color w:val="000000"/>
                <w:lang w:eastAsia="en-GB"/>
              </w:rPr>
              <w:br/>
              <w:t>- discuss words and phrases that capture the reader’s interest and imagination</w:t>
            </w:r>
            <w:r w:rsidRPr="00B83070">
              <w:rPr>
                <w:rFonts w:eastAsia="Times New Roman" w:cstheme="minorHAnsi"/>
                <w:color w:val="000000"/>
                <w:lang w:eastAsia="en-GB"/>
              </w:rPr>
              <w:br/>
              <w:t>- check that the text makes sense to them, discussing their understanding and explaining the meaning of words in context</w:t>
            </w:r>
          </w:p>
        </w:tc>
        <w:tc>
          <w:tcPr>
            <w:tcW w:w="5589" w:type="dxa"/>
            <w:hideMark/>
          </w:tcPr>
          <w:p w:rsidR="00B83070" w:rsidRPr="00B83070" w:rsidRDefault="00B83070" w:rsidP="00B83070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B83070">
              <w:rPr>
                <w:rFonts w:eastAsia="Times New Roman" w:cstheme="minorHAnsi"/>
                <w:color w:val="000000"/>
                <w:lang w:eastAsia="en-GB"/>
              </w:rPr>
              <w:t>To identify how the characters’ viewpoint impacts the presentation of the story setting</w:t>
            </w:r>
          </w:p>
        </w:tc>
      </w:tr>
      <w:tr w:rsidR="00B83070" w:rsidRPr="00B83070" w:rsidTr="000757E0">
        <w:trPr>
          <w:trHeight w:val="1266"/>
        </w:trPr>
        <w:tc>
          <w:tcPr>
            <w:tcW w:w="1271" w:type="dxa"/>
            <w:noWrap/>
            <w:hideMark/>
          </w:tcPr>
          <w:p w:rsidR="00B83070" w:rsidRPr="00B83070" w:rsidRDefault="00B83070" w:rsidP="00B83070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B83070">
              <w:rPr>
                <w:rFonts w:eastAsia="Times New Roman" w:cstheme="minorHAnsi"/>
                <w:color w:val="000000"/>
                <w:lang w:eastAsia="en-GB"/>
              </w:rPr>
              <w:t>1</w:t>
            </w:r>
          </w:p>
        </w:tc>
        <w:tc>
          <w:tcPr>
            <w:tcW w:w="2268" w:type="dxa"/>
            <w:noWrap/>
            <w:hideMark/>
          </w:tcPr>
          <w:p w:rsidR="00B83070" w:rsidRPr="00B83070" w:rsidRDefault="00B83070" w:rsidP="00B83070">
            <w:pPr>
              <w:rPr>
                <w:rFonts w:eastAsia="Times New Roman" w:cstheme="minorHAnsi"/>
                <w:b/>
                <w:bCs/>
                <w:color w:val="000000"/>
                <w:lang w:eastAsia="en-GB"/>
              </w:rPr>
            </w:pPr>
            <w:r w:rsidRPr="00B83070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 xml:space="preserve">Play Time </w:t>
            </w:r>
          </w:p>
        </w:tc>
        <w:tc>
          <w:tcPr>
            <w:tcW w:w="4820" w:type="dxa"/>
            <w:hideMark/>
          </w:tcPr>
          <w:p w:rsidR="00B83070" w:rsidRPr="00B83070" w:rsidRDefault="00B83070" w:rsidP="00B83070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B83070">
              <w:rPr>
                <w:rFonts w:eastAsia="Times New Roman" w:cstheme="minorHAnsi"/>
                <w:color w:val="000000"/>
                <w:lang w:eastAsia="en-GB"/>
              </w:rPr>
              <w:t>Years 3 and 4:</w:t>
            </w:r>
            <w:r w:rsidRPr="00B83070">
              <w:rPr>
                <w:rFonts w:eastAsia="Times New Roman" w:cstheme="minorHAnsi"/>
                <w:color w:val="000000"/>
                <w:lang w:eastAsia="en-GB"/>
              </w:rPr>
              <w:br/>
              <w:t>- prepare poems and play scripts to read aloud and to perform, showing understanding through intonation, tone, volume and action</w:t>
            </w:r>
          </w:p>
        </w:tc>
        <w:tc>
          <w:tcPr>
            <w:tcW w:w="5589" w:type="dxa"/>
            <w:hideMark/>
          </w:tcPr>
          <w:p w:rsidR="00B83070" w:rsidRPr="00B83070" w:rsidRDefault="00B83070" w:rsidP="00B83070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B83070">
              <w:rPr>
                <w:rFonts w:eastAsia="Times New Roman" w:cstheme="minorHAnsi"/>
                <w:color w:val="000000"/>
                <w:lang w:eastAsia="en-GB"/>
              </w:rPr>
              <w:t xml:space="preserve">1. To know how play scripts differ from stories                                                                                                                                                                                                               2. To perform a play                                               </w:t>
            </w:r>
          </w:p>
        </w:tc>
      </w:tr>
      <w:tr w:rsidR="00B83070" w:rsidRPr="00B83070" w:rsidTr="000757E0">
        <w:trPr>
          <w:trHeight w:val="1694"/>
        </w:trPr>
        <w:tc>
          <w:tcPr>
            <w:tcW w:w="1271" w:type="dxa"/>
            <w:noWrap/>
            <w:hideMark/>
          </w:tcPr>
          <w:p w:rsidR="00B83070" w:rsidRPr="00B83070" w:rsidRDefault="00B83070" w:rsidP="00B83070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B83070">
              <w:rPr>
                <w:rFonts w:eastAsia="Times New Roman" w:cstheme="minorHAnsi"/>
                <w:color w:val="000000"/>
                <w:lang w:eastAsia="en-GB"/>
              </w:rPr>
              <w:t>1</w:t>
            </w:r>
          </w:p>
        </w:tc>
        <w:tc>
          <w:tcPr>
            <w:tcW w:w="2268" w:type="dxa"/>
            <w:hideMark/>
          </w:tcPr>
          <w:p w:rsidR="00B83070" w:rsidRPr="00B83070" w:rsidRDefault="00B83070" w:rsidP="00B83070">
            <w:pPr>
              <w:rPr>
                <w:rFonts w:eastAsia="Times New Roman" w:cstheme="minorHAnsi"/>
                <w:b/>
                <w:bCs/>
                <w:color w:val="000000"/>
                <w:lang w:eastAsia="en-GB"/>
              </w:rPr>
            </w:pPr>
            <w:r w:rsidRPr="00B83070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Insects</w:t>
            </w:r>
          </w:p>
        </w:tc>
        <w:tc>
          <w:tcPr>
            <w:tcW w:w="4820" w:type="dxa"/>
            <w:hideMark/>
          </w:tcPr>
          <w:p w:rsidR="00B83070" w:rsidRPr="00B83070" w:rsidRDefault="00B83070" w:rsidP="00B83070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B83070">
              <w:rPr>
                <w:rFonts w:eastAsia="Times New Roman" w:cstheme="minorHAnsi"/>
                <w:color w:val="000000"/>
                <w:lang w:eastAsia="en-GB"/>
              </w:rPr>
              <w:t>Years 3 and 4:</w:t>
            </w:r>
            <w:r w:rsidRPr="00B83070">
              <w:rPr>
                <w:rFonts w:eastAsia="Times New Roman" w:cstheme="minorHAnsi"/>
                <w:color w:val="000000"/>
                <w:lang w:eastAsia="en-GB"/>
              </w:rPr>
              <w:br/>
              <w:t>- ask questions to improve their understanding of a text</w:t>
            </w:r>
            <w:r w:rsidRPr="00B83070">
              <w:rPr>
                <w:rFonts w:eastAsia="Times New Roman" w:cstheme="minorHAnsi"/>
                <w:color w:val="000000"/>
                <w:lang w:eastAsia="en-GB"/>
              </w:rPr>
              <w:br/>
              <w:t>- identify main ideas drawn from more than one paragraph and summarise these</w:t>
            </w:r>
            <w:r w:rsidRPr="00B83070">
              <w:rPr>
                <w:rFonts w:eastAsia="Times New Roman" w:cstheme="minorHAnsi"/>
                <w:color w:val="000000"/>
                <w:lang w:eastAsia="en-GB"/>
              </w:rPr>
              <w:br/>
              <w:t>- retrieve and record information from non-fiction</w:t>
            </w:r>
          </w:p>
        </w:tc>
        <w:tc>
          <w:tcPr>
            <w:tcW w:w="5589" w:type="dxa"/>
            <w:hideMark/>
          </w:tcPr>
          <w:p w:rsidR="00B83070" w:rsidRPr="00B83070" w:rsidRDefault="00B83070" w:rsidP="00B83070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B83070">
              <w:rPr>
                <w:rFonts w:eastAsia="Times New Roman" w:cstheme="minorHAnsi"/>
                <w:color w:val="000000"/>
                <w:lang w:eastAsia="en-GB"/>
              </w:rPr>
              <w:t xml:space="preserve">To survey the text and raise sensible questions about it                                     </w:t>
            </w:r>
          </w:p>
        </w:tc>
      </w:tr>
      <w:tr w:rsidR="00B83070" w:rsidRPr="00B83070" w:rsidTr="000757E0">
        <w:trPr>
          <w:trHeight w:val="1496"/>
        </w:trPr>
        <w:tc>
          <w:tcPr>
            <w:tcW w:w="1271" w:type="dxa"/>
            <w:noWrap/>
            <w:hideMark/>
          </w:tcPr>
          <w:p w:rsidR="00B83070" w:rsidRPr="00B83070" w:rsidRDefault="00B83070" w:rsidP="00B83070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B83070">
              <w:rPr>
                <w:rFonts w:eastAsia="Times New Roman" w:cstheme="minorHAnsi"/>
                <w:color w:val="000000"/>
                <w:lang w:eastAsia="en-GB"/>
              </w:rPr>
              <w:t>1</w:t>
            </w:r>
          </w:p>
        </w:tc>
        <w:tc>
          <w:tcPr>
            <w:tcW w:w="2268" w:type="dxa"/>
            <w:hideMark/>
          </w:tcPr>
          <w:p w:rsidR="00B83070" w:rsidRPr="00B83070" w:rsidRDefault="00B83070" w:rsidP="00B83070">
            <w:pPr>
              <w:rPr>
                <w:rFonts w:eastAsia="Times New Roman" w:cstheme="minorHAnsi"/>
                <w:b/>
                <w:bCs/>
                <w:color w:val="000000"/>
                <w:lang w:eastAsia="en-GB"/>
              </w:rPr>
            </w:pPr>
            <w:r w:rsidRPr="00B83070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Winnie and Wilbur: The Magic Wand</w:t>
            </w:r>
          </w:p>
        </w:tc>
        <w:tc>
          <w:tcPr>
            <w:tcW w:w="4820" w:type="dxa"/>
            <w:hideMark/>
          </w:tcPr>
          <w:p w:rsidR="00B83070" w:rsidRPr="00B83070" w:rsidRDefault="00B83070" w:rsidP="00B83070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B83070">
              <w:rPr>
                <w:rFonts w:eastAsia="Times New Roman" w:cstheme="minorHAnsi"/>
                <w:color w:val="000000"/>
                <w:lang w:eastAsia="en-GB"/>
              </w:rPr>
              <w:t>Years 3 and 4:</w:t>
            </w:r>
            <w:r w:rsidRPr="00B83070">
              <w:rPr>
                <w:rFonts w:eastAsia="Times New Roman" w:cstheme="minorHAnsi"/>
                <w:color w:val="000000"/>
                <w:lang w:eastAsia="en-GB"/>
              </w:rPr>
              <w:br/>
              <w:t>- identify how language, structure, and presentation contribute to meaning</w:t>
            </w:r>
            <w:r w:rsidRPr="00B83070">
              <w:rPr>
                <w:rFonts w:eastAsia="Times New Roman" w:cstheme="minorHAnsi"/>
                <w:color w:val="000000"/>
                <w:lang w:eastAsia="en-GB"/>
              </w:rPr>
              <w:br/>
              <w:t>- read books that are structured in different ways and read for a range of purposes</w:t>
            </w:r>
          </w:p>
        </w:tc>
        <w:tc>
          <w:tcPr>
            <w:tcW w:w="5589" w:type="dxa"/>
            <w:hideMark/>
          </w:tcPr>
          <w:p w:rsidR="00B83070" w:rsidRPr="00B83070" w:rsidRDefault="00B83070" w:rsidP="00B83070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B83070">
              <w:rPr>
                <w:rFonts w:eastAsia="Times New Roman" w:cstheme="minorHAnsi"/>
                <w:color w:val="000000"/>
                <w:lang w:eastAsia="en-GB"/>
              </w:rPr>
              <w:t>To examine how a plot is structured</w:t>
            </w:r>
          </w:p>
        </w:tc>
      </w:tr>
      <w:tr w:rsidR="00B83070" w:rsidRPr="00B83070" w:rsidTr="000757E0">
        <w:trPr>
          <w:trHeight w:val="1687"/>
        </w:trPr>
        <w:tc>
          <w:tcPr>
            <w:tcW w:w="1271" w:type="dxa"/>
            <w:noWrap/>
            <w:hideMark/>
          </w:tcPr>
          <w:p w:rsidR="00B83070" w:rsidRPr="00B83070" w:rsidRDefault="00B83070" w:rsidP="00B83070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B83070">
              <w:rPr>
                <w:rFonts w:eastAsia="Times New Roman" w:cstheme="minorHAnsi"/>
                <w:color w:val="000000"/>
                <w:lang w:eastAsia="en-GB"/>
              </w:rPr>
              <w:t>1</w:t>
            </w:r>
          </w:p>
        </w:tc>
        <w:tc>
          <w:tcPr>
            <w:tcW w:w="2268" w:type="dxa"/>
            <w:noWrap/>
            <w:hideMark/>
          </w:tcPr>
          <w:p w:rsidR="00B83070" w:rsidRPr="00B83070" w:rsidRDefault="00B83070" w:rsidP="00B83070">
            <w:pPr>
              <w:rPr>
                <w:rFonts w:eastAsia="Times New Roman" w:cstheme="minorHAnsi"/>
                <w:b/>
                <w:bCs/>
                <w:color w:val="000000"/>
                <w:lang w:eastAsia="en-GB"/>
              </w:rPr>
            </w:pPr>
            <w:r w:rsidRPr="00B83070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The Bog Baby</w:t>
            </w:r>
          </w:p>
        </w:tc>
        <w:tc>
          <w:tcPr>
            <w:tcW w:w="4820" w:type="dxa"/>
            <w:hideMark/>
          </w:tcPr>
          <w:p w:rsidR="00B83070" w:rsidRPr="00B83070" w:rsidRDefault="00B83070" w:rsidP="00B83070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B83070">
              <w:rPr>
                <w:rFonts w:eastAsia="Times New Roman" w:cstheme="minorHAnsi"/>
                <w:color w:val="000000"/>
                <w:lang w:eastAsia="en-GB"/>
              </w:rPr>
              <w:t>Years 3 and 4:</w:t>
            </w:r>
            <w:r w:rsidRPr="00B83070">
              <w:rPr>
                <w:rFonts w:eastAsia="Times New Roman" w:cstheme="minorHAnsi"/>
                <w:color w:val="000000"/>
                <w:lang w:eastAsia="en-GB"/>
              </w:rPr>
              <w:br/>
              <w:t>- draw inferences such as inferring characters’ feelings, thoughts and motives from their actions, and justifying inferences with evidence</w:t>
            </w:r>
            <w:r w:rsidRPr="00B83070">
              <w:rPr>
                <w:rFonts w:eastAsia="Times New Roman" w:cstheme="minorHAnsi"/>
                <w:color w:val="000000"/>
                <w:lang w:eastAsia="en-GB"/>
              </w:rPr>
              <w:br/>
              <w:t>- ask questions to improve their understanding of the text</w:t>
            </w:r>
          </w:p>
        </w:tc>
        <w:tc>
          <w:tcPr>
            <w:tcW w:w="5589" w:type="dxa"/>
            <w:hideMark/>
          </w:tcPr>
          <w:p w:rsidR="00B83070" w:rsidRPr="00B83070" w:rsidRDefault="00B83070" w:rsidP="00B83070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B83070">
              <w:rPr>
                <w:rFonts w:eastAsia="Times New Roman" w:cstheme="minorHAnsi"/>
                <w:color w:val="000000"/>
                <w:lang w:eastAsia="en-GB"/>
              </w:rPr>
              <w:t>To develop inner voices by asking questions of the text whilst reading</w:t>
            </w:r>
          </w:p>
        </w:tc>
      </w:tr>
      <w:tr w:rsidR="00B83070" w:rsidRPr="00B83070" w:rsidTr="000757E0">
        <w:trPr>
          <w:trHeight w:val="846"/>
        </w:trPr>
        <w:tc>
          <w:tcPr>
            <w:tcW w:w="1271" w:type="dxa"/>
            <w:noWrap/>
            <w:hideMark/>
          </w:tcPr>
          <w:p w:rsidR="00B83070" w:rsidRPr="00B83070" w:rsidRDefault="00B83070" w:rsidP="00B83070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B83070">
              <w:rPr>
                <w:rFonts w:eastAsia="Times New Roman" w:cstheme="minorHAnsi"/>
                <w:color w:val="000000"/>
                <w:lang w:eastAsia="en-GB"/>
              </w:rPr>
              <w:t>1</w:t>
            </w:r>
          </w:p>
        </w:tc>
        <w:tc>
          <w:tcPr>
            <w:tcW w:w="2268" w:type="dxa"/>
            <w:noWrap/>
            <w:hideMark/>
          </w:tcPr>
          <w:p w:rsidR="00B83070" w:rsidRPr="00B83070" w:rsidRDefault="00B83070" w:rsidP="00B83070">
            <w:pPr>
              <w:rPr>
                <w:rFonts w:eastAsia="Times New Roman" w:cstheme="minorHAnsi"/>
                <w:b/>
                <w:bCs/>
                <w:color w:val="000000"/>
                <w:lang w:eastAsia="en-GB"/>
              </w:rPr>
            </w:pPr>
            <w:r w:rsidRPr="00B83070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The Selfish Crocodile</w:t>
            </w:r>
          </w:p>
        </w:tc>
        <w:tc>
          <w:tcPr>
            <w:tcW w:w="4820" w:type="dxa"/>
            <w:hideMark/>
          </w:tcPr>
          <w:p w:rsidR="00B83070" w:rsidRPr="00B83070" w:rsidRDefault="00B83070" w:rsidP="00B83070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B83070">
              <w:rPr>
                <w:rFonts w:eastAsia="Times New Roman" w:cstheme="minorHAnsi"/>
                <w:color w:val="000000"/>
                <w:lang w:eastAsia="en-GB"/>
              </w:rPr>
              <w:t>Years 3 and 4:</w:t>
            </w:r>
            <w:r w:rsidRPr="00B83070">
              <w:rPr>
                <w:rFonts w:eastAsia="Times New Roman" w:cstheme="minorHAnsi"/>
                <w:color w:val="000000"/>
                <w:lang w:eastAsia="en-GB"/>
              </w:rPr>
              <w:br/>
              <w:t>- identify themes and conventions in a wide range of books</w:t>
            </w:r>
          </w:p>
        </w:tc>
        <w:tc>
          <w:tcPr>
            <w:tcW w:w="5589" w:type="dxa"/>
            <w:hideMark/>
          </w:tcPr>
          <w:p w:rsidR="00B83070" w:rsidRPr="00B83070" w:rsidRDefault="00B83070" w:rsidP="00B83070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B83070">
              <w:rPr>
                <w:rFonts w:eastAsia="Times New Roman" w:cstheme="minorHAnsi"/>
                <w:color w:val="000000"/>
                <w:lang w:eastAsia="en-GB"/>
              </w:rPr>
              <w:t xml:space="preserve">To identify story theme </w:t>
            </w:r>
          </w:p>
        </w:tc>
      </w:tr>
      <w:tr w:rsidR="00B83070" w:rsidRPr="00B83070" w:rsidTr="000757E0">
        <w:trPr>
          <w:trHeight w:val="2686"/>
        </w:trPr>
        <w:tc>
          <w:tcPr>
            <w:tcW w:w="1271" w:type="dxa"/>
            <w:noWrap/>
            <w:hideMark/>
          </w:tcPr>
          <w:p w:rsidR="00B83070" w:rsidRPr="00B83070" w:rsidRDefault="00B83070" w:rsidP="00B83070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B83070">
              <w:rPr>
                <w:rFonts w:eastAsia="Times New Roman" w:cstheme="minorHAnsi"/>
                <w:color w:val="000000"/>
                <w:lang w:eastAsia="en-GB"/>
              </w:rPr>
              <w:t>1</w:t>
            </w:r>
          </w:p>
        </w:tc>
        <w:tc>
          <w:tcPr>
            <w:tcW w:w="2268" w:type="dxa"/>
            <w:noWrap/>
            <w:hideMark/>
          </w:tcPr>
          <w:p w:rsidR="00B83070" w:rsidRPr="00B83070" w:rsidRDefault="00B83070" w:rsidP="00B83070">
            <w:pPr>
              <w:rPr>
                <w:rFonts w:eastAsia="Times New Roman" w:cstheme="minorHAnsi"/>
                <w:b/>
                <w:bCs/>
                <w:color w:val="000000"/>
                <w:lang w:eastAsia="en-GB"/>
              </w:rPr>
            </w:pPr>
            <w:r w:rsidRPr="00B83070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The Selfish Giant</w:t>
            </w:r>
          </w:p>
        </w:tc>
        <w:tc>
          <w:tcPr>
            <w:tcW w:w="4820" w:type="dxa"/>
            <w:hideMark/>
          </w:tcPr>
          <w:p w:rsidR="00B83070" w:rsidRPr="00B83070" w:rsidRDefault="00B83070" w:rsidP="00B83070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B83070">
              <w:rPr>
                <w:rFonts w:eastAsia="Times New Roman" w:cstheme="minorHAnsi"/>
                <w:color w:val="000000"/>
                <w:lang w:eastAsia="en-GB"/>
              </w:rPr>
              <w:t>Years 3 and 4:</w:t>
            </w:r>
            <w:r w:rsidRPr="00B83070">
              <w:rPr>
                <w:rFonts w:eastAsia="Times New Roman" w:cstheme="minorHAnsi"/>
                <w:color w:val="000000"/>
                <w:lang w:eastAsia="en-GB"/>
              </w:rPr>
              <w:br/>
              <w:t>- apply their growing knowledge of root words, prefixes and suffixes (etymology and morphology) both to read aloud and to understand the meaning of new words they meet</w:t>
            </w:r>
            <w:r w:rsidRPr="00B83070">
              <w:rPr>
                <w:rFonts w:eastAsia="Times New Roman" w:cstheme="minorHAnsi"/>
                <w:color w:val="000000"/>
                <w:lang w:eastAsia="en-GB"/>
              </w:rPr>
              <w:br/>
              <w:t>- check that the text makes sense to them, discussing their understanding and explaining the meaning of words in context</w:t>
            </w:r>
          </w:p>
        </w:tc>
        <w:tc>
          <w:tcPr>
            <w:tcW w:w="5589" w:type="dxa"/>
            <w:hideMark/>
          </w:tcPr>
          <w:p w:rsidR="00B83070" w:rsidRPr="00B83070" w:rsidRDefault="00B83070" w:rsidP="00B83070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B83070">
              <w:rPr>
                <w:rFonts w:eastAsia="Times New Roman" w:cstheme="minorHAnsi"/>
                <w:color w:val="000000"/>
                <w:lang w:eastAsia="en-GB"/>
              </w:rPr>
              <w:t>To clarify hard-to-understand words and ideas</w:t>
            </w:r>
          </w:p>
        </w:tc>
      </w:tr>
      <w:tr w:rsidR="00B83070" w:rsidRPr="00B83070" w:rsidTr="000757E0">
        <w:trPr>
          <w:trHeight w:val="504"/>
        </w:trPr>
        <w:tc>
          <w:tcPr>
            <w:tcW w:w="13948" w:type="dxa"/>
            <w:gridSpan w:val="4"/>
            <w:shd w:val="clear" w:color="auto" w:fill="D9E2F3" w:themeFill="accent1" w:themeFillTint="33"/>
            <w:noWrap/>
          </w:tcPr>
          <w:p w:rsidR="00B83070" w:rsidRPr="00B83070" w:rsidRDefault="00B83070" w:rsidP="00B83070">
            <w:pPr>
              <w:rPr>
                <w:rFonts w:eastAsia="Times New Roman" w:cstheme="minorHAnsi"/>
                <w:b/>
                <w:color w:val="000000"/>
                <w:lang w:eastAsia="en-GB"/>
              </w:rPr>
            </w:pPr>
            <w:r w:rsidRPr="00B83070">
              <w:rPr>
                <w:rFonts w:eastAsia="Times New Roman" w:cstheme="minorHAnsi"/>
                <w:b/>
                <w:color w:val="000000"/>
                <w:lang w:eastAsia="en-GB"/>
              </w:rPr>
              <w:t>WINGS 2 PHASE 3 (Y3-4 TEXTS)</w:t>
            </w:r>
          </w:p>
        </w:tc>
      </w:tr>
      <w:tr w:rsidR="00B83070" w:rsidRPr="00B83070" w:rsidTr="000757E0">
        <w:trPr>
          <w:trHeight w:val="1070"/>
        </w:trPr>
        <w:tc>
          <w:tcPr>
            <w:tcW w:w="1271" w:type="dxa"/>
            <w:noWrap/>
            <w:hideMark/>
          </w:tcPr>
          <w:p w:rsidR="00B83070" w:rsidRPr="00B83070" w:rsidRDefault="00B83070" w:rsidP="00B83070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B83070">
              <w:rPr>
                <w:rFonts w:eastAsia="Times New Roman" w:cstheme="minorHAnsi"/>
                <w:color w:val="000000"/>
                <w:lang w:eastAsia="en-GB"/>
              </w:rPr>
              <w:t>1</w:t>
            </w:r>
          </w:p>
        </w:tc>
        <w:tc>
          <w:tcPr>
            <w:tcW w:w="2268" w:type="dxa"/>
            <w:hideMark/>
          </w:tcPr>
          <w:p w:rsidR="00B83070" w:rsidRPr="00B83070" w:rsidRDefault="00B83070" w:rsidP="00B83070">
            <w:pPr>
              <w:rPr>
                <w:rFonts w:eastAsia="Times New Roman" w:cstheme="minorHAnsi"/>
                <w:b/>
                <w:bCs/>
                <w:color w:val="000000"/>
                <w:lang w:eastAsia="en-GB"/>
              </w:rPr>
            </w:pPr>
            <w:r w:rsidRPr="00B83070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Amazing Grace</w:t>
            </w:r>
          </w:p>
        </w:tc>
        <w:tc>
          <w:tcPr>
            <w:tcW w:w="4820" w:type="dxa"/>
            <w:hideMark/>
          </w:tcPr>
          <w:p w:rsidR="00B83070" w:rsidRPr="00B83070" w:rsidRDefault="00B83070" w:rsidP="00B83070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B83070">
              <w:rPr>
                <w:rFonts w:eastAsia="Times New Roman" w:cstheme="minorHAnsi"/>
                <w:color w:val="000000"/>
                <w:lang w:eastAsia="en-GB"/>
              </w:rPr>
              <w:t>Years 3 and 4:</w:t>
            </w:r>
            <w:r w:rsidRPr="00B83070">
              <w:rPr>
                <w:rFonts w:eastAsia="Times New Roman" w:cstheme="minorHAnsi"/>
                <w:color w:val="000000"/>
                <w:lang w:eastAsia="en-GB"/>
              </w:rPr>
              <w:br/>
              <w:t>- predict what might happen from details stated and implied</w:t>
            </w:r>
          </w:p>
        </w:tc>
        <w:tc>
          <w:tcPr>
            <w:tcW w:w="5589" w:type="dxa"/>
            <w:hideMark/>
          </w:tcPr>
          <w:p w:rsidR="00B83070" w:rsidRPr="00B83070" w:rsidRDefault="00B83070" w:rsidP="00B83070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B83070">
              <w:rPr>
                <w:rFonts w:eastAsia="Times New Roman" w:cstheme="minorHAnsi"/>
                <w:color w:val="000000"/>
                <w:lang w:eastAsia="en-GB"/>
              </w:rPr>
              <w:t>To make predictions about what might happen next in the</w:t>
            </w:r>
            <w:r w:rsidRPr="00B83070">
              <w:rPr>
                <w:rFonts w:eastAsia="Times New Roman" w:cstheme="minorHAnsi"/>
                <w:color w:val="000000"/>
                <w:lang w:eastAsia="en-GB"/>
              </w:rPr>
              <w:br/>
              <w:t>story</w:t>
            </w:r>
          </w:p>
        </w:tc>
      </w:tr>
      <w:tr w:rsidR="00B83070" w:rsidRPr="00B83070" w:rsidTr="000757E0">
        <w:trPr>
          <w:trHeight w:val="2545"/>
        </w:trPr>
        <w:tc>
          <w:tcPr>
            <w:tcW w:w="1271" w:type="dxa"/>
            <w:noWrap/>
            <w:hideMark/>
          </w:tcPr>
          <w:p w:rsidR="00B83070" w:rsidRPr="00B83070" w:rsidRDefault="00B83070" w:rsidP="00B83070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B83070">
              <w:rPr>
                <w:rFonts w:eastAsia="Times New Roman" w:cstheme="minorHAnsi"/>
                <w:color w:val="000000"/>
                <w:lang w:eastAsia="en-GB"/>
              </w:rPr>
              <w:t>2</w:t>
            </w:r>
          </w:p>
        </w:tc>
        <w:tc>
          <w:tcPr>
            <w:tcW w:w="2268" w:type="dxa"/>
            <w:hideMark/>
          </w:tcPr>
          <w:p w:rsidR="00B83070" w:rsidRPr="00B83070" w:rsidRDefault="00B83070" w:rsidP="00B83070">
            <w:pPr>
              <w:rPr>
                <w:rFonts w:eastAsia="Times New Roman" w:cstheme="minorHAnsi"/>
                <w:b/>
                <w:bCs/>
                <w:color w:val="000000"/>
                <w:lang w:eastAsia="en-GB"/>
              </w:rPr>
            </w:pPr>
            <w:r w:rsidRPr="00B83070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Burglar Bill</w:t>
            </w:r>
          </w:p>
        </w:tc>
        <w:tc>
          <w:tcPr>
            <w:tcW w:w="4820" w:type="dxa"/>
            <w:hideMark/>
          </w:tcPr>
          <w:p w:rsidR="00B83070" w:rsidRDefault="00B83070" w:rsidP="00B83070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B83070">
              <w:rPr>
                <w:rFonts w:eastAsia="Times New Roman" w:cstheme="minorHAnsi"/>
                <w:color w:val="000000"/>
                <w:lang w:eastAsia="en-GB"/>
              </w:rPr>
              <w:t xml:space="preserve">Years 3 and 4                                                      </w:t>
            </w:r>
          </w:p>
          <w:p w:rsidR="00B83070" w:rsidRDefault="00B83070" w:rsidP="00B83070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B83070">
              <w:rPr>
                <w:rFonts w:eastAsia="Times New Roman" w:cstheme="minorHAnsi"/>
                <w:color w:val="000000"/>
                <w:lang w:eastAsia="en-GB"/>
              </w:rPr>
              <w:t xml:space="preserve"> - identify main ideas drawn from more than one paragraph and summarise these</w:t>
            </w:r>
            <w:r w:rsidRPr="00B83070">
              <w:rPr>
                <w:rFonts w:eastAsia="Times New Roman" w:cstheme="minorHAnsi"/>
                <w:color w:val="000000"/>
                <w:lang w:eastAsia="en-GB"/>
              </w:rPr>
              <w:br/>
              <w:t xml:space="preserve"> - identify themes and conventions in a wide range of books                                                </w:t>
            </w:r>
          </w:p>
          <w:p w:rsidR="00B83070" w:rsidRPr="00B83070" w:rsidRDefault="00B83070" w:rsidP="00B83070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B83070">
              <w:rPr>
                <w:rFonts w:eastAsia="Times New Roman" w:cstheme="minorHAnsi"/>
                <w:color w:val="000000"/>
                <w:lang w:eastAsia="en-GB"/>
              </w:rPr>
              <w:t xml:space="preserve"> - participate in discussion about both books that are read to</w:t>
            </w:r>
            <w:r w:rsidRPr="00B83070">
              <w:rPr>
                <w:rFonts w:eastAsia="Times New Roman" w:cstheme="minorHAnsi"/>
                <w:color w:val="000000"/>
                <w:lang w:eastAsia="en-GB"/>
              </w:rPr>
              <w:br/>
              <w:t>them and those they can read for themselves, taking turns and listening to what others say</w:t>
            </w:r>
          </w:p>
        </w:tc>
        <w:tc>
          <w:tcPr>
            <w:tcW w:w="5589" w:type="dxa"/>
            <w:hideMark/>
          </w:tcPr>
          <w:p w:rsidR="00B83070" w:rsidRPr="00B83070" w:rsidRDefault="00B83070" w:rsidP="00B83070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B83070">
              <w:rPr>
                <w:rFonts w:eastAsia="Times New Roman" w:cstheme="minorHAnsi"/>
                <w:color w:val="000000"/>
                <w:lang w:eastAsia="en-GB"/>
              </w:rPr>
              <w:t>1. To summarise the text</w:t>
            </w:r>
            <w:r w:rsidRPr="00B83070">
              <w:rPr>
                <w:rFonts w:eastAsia="Times New Roman" w:cstheme="minorHAnsi"/>
                <w:color w:val="000000"/>
                <w:lang w:eastAsia="en-GB"/>
              </w:rPr>
              <w:br/>
              <w:t>2. To compare and contrast books by the same author</w:t>
            </w:r>
          </w:p>
        </w:tc>
      </w:tr>
      <w:tr w:rsidR="00B83070" w:rsidRPr="00B83070" w:rsidTr="000757E0">
        <w:trPr>
          <w:trHeight w:val="1263"/>
        </w:trPr>
        <w:tc>
          <w:tcPr>
            <w:tcW w:w="1271" w:type="dxa"/>
            <w:noWrap/>
            <w:hideMark/>
          </w:tcPr>
          <w:p w:rsidR="00B83070" w:rsidRPr="00B83070" w:rsidRDefault="00B83070" w:rsidP="00B83070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B83070">
              <w:rPr>
                <w:rFonts w:eastAsia="Times New Roman" w:cstheme="minorHAnsi"/>
                <w:color w:val="000000"/>
                <w:lang w:eastAsia="en-GB"/>
              </w:rPr>
              <w:t>1</w:t>
            </w:r>
          </w:p>
        </w:tc>
        <w:tc>
          <w:tcPr>
            <w:tcW w:w="2268" w:type="dxa"/>
            <w:hideMark/>
          </w:tcPr>
          <w:p w:rsidR="00B83070" w:rsidRPr="00B83070" w:rsidRDefault="00B83070" w:rsidP="00B83070">
            <w:pPr>
              <w:rPr>
                <w:rFonts w:eastAsia="Times New Roman" w:cstheme="minorHAnsi"/>
                <w:b/>
                <w:bCs/>
                <w:color w:val="000000"/>
                <w:lang w:eastAsia="en-GB"/>
              </w:rPr>
            </w:pPr>
            <w:r w:rsidRPr="00B83070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Why Can't Humans Fly?</w:t>
            </w:r>
          </w:p>
        </w:tc>
        <w:tc>
          <w:tcPr>
            <w:tcW w:w="4820" w:type="dxa"/>
            <w:hideMark/>
          </w:tcPr>
          <w:p w:rsidR="00B83070" w:rsidRPr="00B83070" w:rsidRDefault="00B83070" w:rsidP="00B83070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B83070">
              <w:rPr>
                <w:rFonts w:eastAsia="Times New Roman" w:cstheme="minorHAnsi"/>
                <w:color w:val="000000"/>
                <w:lang w:eastAsia="en-GB"/>
              </w:rPr>
              <w:t>Years 3 and 4:</w:t>
            </w:r>
            <w:r w:rsidRPr="00B83070">
              <w:rPr>
                <w:rFonts w:eastAsia="Times New Roman" w:cstheme="minorHAnsi"/>
                <w:color w:val="000000"/>
                <w:lang w:eastAsia="en-GB"/>
              </w:rPr>
              <w:br/>
              <w:t>- identify main ideas drawn from more than one paragraph and</w:t>
            </w:r>
            <w:r w:rsidRPr="00B83070">
              <w:rPr>
                <w:rFonts w:eastAsia="Times New Roman" w:cstheme="minorHAnsi"/>
                <w:color w:val="000000"/>
                <w:lang w:eastAsia="en-GB"/>
              </w:rPr>
              <w:br/>
              <w:t>summarise these</w:t>
            </w:r>
          </w:p>
        </w:tc>
        <w:tc>
          <w:tcPr>
            <w:tcW w:w="5589" w:type="dxa"/>
            <w:hideMark/>
          </w:tcPr>
          <w:p w:rsidR="00B83070" w:rsidRPr="00B83070" w:rsidRDefault="00B83070" w:rsidP="00B83070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B83070">
              <w:rPr>
                <w:rFonts w:eastAsia="Times New Roman" w:cstheme="minorHAnsi"/>
                <w:color w:val="000000"/>
                <w:lang w:eastAsia="en-GB"/>
              </w:rPr>
              <w:t>To identify the main ideas in a non-chronological text</w:t>
            </w:r>
          </w:p>
        </w:tc>
      </w:tr>
      <w:tr w:rsidR="00B83070" w:rsidRPr="00B83070" w:rsidTr="000757E0">
        <w:trPr>
          <w:trHeight w:val="2063"/>
        </w:trPr>
        <w:tc>
          <w:tcPr>
            <w:tcW w:w="1271" w:type="dxa"/>
            <w:noWrap/>
            <w:hideMark/>
          </w:tcPr>
          <w:p w:rsidR="00B83070" w:rsidRPr="00B83070" w:rsidRDefault="00B83070" w:rsidP="00B83070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B83070">
              <w:rPr>
                <w:rFonts w:eastAsia="Times New Roman" w:cstheme="minorHAnsi"/>
                <w:color w:val="000000"/>
                <w:lang w:eastAsia="en-GB"/>
              </w:rPr>
              <w:t>1</w:t>
            </w:r>
          </w:p>
        </w:tc>
        <w:tc>
          <w:tcPr>
            <w:tcW w:w="2268" w:type="dxa"/>
            <w:hideMark/>
          </w:tcPr>
          <w:p w:rsidR="00B83070" w:rsidRPr="00B83070" w:rsidRDefault="00B83070" w:rsidP="00B83070">
            <w:pPr>
              <w:rPr>
                <w:rFonts w:eastAsia="Times New Roman" w:cstheme="minorHAnsi"/>
                <w:b/>
                <w:bCs/>
                <w:color w:val="000000"/>
                <w:lang w:eastAsia="en-GB"/>
              </w:rPr>
            </w:pPr>
            <w:r w:rsidRPr="00B83070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The Gruffalo</w:t>
            </w:r>
          </w:p>
        </w:tc>
        <w:tc>
          <w:tcPr>
            <w:tcW w:w="4820" w:type="dxa"/>
            <w:hideMark/>
          </w:tcPr>
          <w:p w:rsidR="00B83070" w:rsidRPr="00B83070" w:rsidRDefault="00B83070" w:rsidP="00B83070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B83070">
              <w:rPr>
                <w:rFonts w:eastAsia="Times New Roman" w:cstheme="minorHAnsi"/>
                <w:color w:val="000000"/>
                <w:lang w:eastAsia="en-GB"/>
              </w:rPr>
              <w:t>Years 3 and 4:</w:t>
            </w:r>
            <w:r w:rsidRPr="00B83070">
              <w:rPr>
                <w:rFonts w:eastAsia="Times New Roman" w:cstheme="minorHAnsi"/>
                <w:color w:val="000000"/>
                <w:lang w:eastAsia="en-GB"/>
              </w:rPr>
              <w:br/>
              <w:t>- draw inferences such as inferring characters’ feelings, thoughts and motives from their actions, and justifying inferences with evidence                                  - prepare poems and play scripts to read aloud and to perform, showing understanding through intonation, tone, volume and action</w:t>
            </w:r>
          </w:p>
        </w:tc>
        <w:tc>
          <w:tcPr>
            <w:tcW w:w="5589" w:type="dxa"/>
            <w:hideMark/>
          </w:tcPr>
          <w:p w:rsidR="00B83070" w:rsidRPr="00B83070" w:rsidRDefault="00B83070" w:rsidP="00B83070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B83070">
              <w:rPr>
                <w:rFonts w:eastAsia="Times New Roman" w:cstheme="minorHAnsi"/>
                <w:color w:val="000000"/>
                <w:lang w:eastAsia="en-GB"/>
              </w:rPr>
              <w:t>To enjoy story poems (including making inferences about them)</w:t>
            </w:r>
          </w:p>
        </w:tc>
      </w:tr>
      <w:tr w:rsidR="000757E0" w:rsidRPr="000757E0" w:rsidTr="000757E0">
        <w:trPr>
          <w:trHeight w:val="1779"/>
        </w:trPr>
        <w:tc>
          <w:tcPr>
            <w:tcW w:w="1271" w:type="dxa"/>
            <w:noWrap/>
            <w:hideMark/>
          </w:tcPr>
          <w:p w:rsidR="000757E0" w:rsidRPr="000757E0" w:rsidRDefault="000757E0" w:rsidP="000757E0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0757E0">
              <w:rPr>
                <w:rFonts w:eastAsia="Times New Roman" w:cstheme="minorHAnsi"/>
                <w:color w:val="000000"/>
                <w:lang w:eastAsia="en-GB"/>
              </w:rPr>
              <w:t>1</w:t>
            </w:r>
          </w:p>
        </w:tc>
        <w:tc>
          <w:tcPr>
            <w:tcW w:w="2268" w:type="dxa"/>
            <w:hideMark/>
          </w:tcPr>
          <w:p w:rsidR="000757E0" w:rsidRPr="000757E0" w:rsidRDefault="000757E0" w:rsidP="000757E0">
            <w:pPr>
              <w:rPr>
                <w:rFonts w:eastAsia="Times New Roman" w:cstheme="minorHAnsi"/>
                <w:b/>
                <w:bCs/>
                <w:color w:val="000000"/>
                <w:lang w:eastAsia="en-GB"/>
              </w:rPr>
            </w:pPr>
            <w:r w:rsidRPr="000757E0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The Lighthouse Keeper's Catastrophe</w:t>
            </w:r>
          </w:p>
        </w:tc>
        <w:tc>
          <w:tcPr>
            <w:tcW w:w="4820" w:type="dxa"/>
            <w:hideMark/>
          </w:tcPr>
          <w:p w:rsidR="000757E0" w:rsidRPr="000757E0" w:rsidRDefault="000757E0" w:rsidP="000757E0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0757E0">
              <w:rPr>
                <w:rFonts w:eastAsia="Times New Roman" w:cstheme="minorHAnsi"/>
                <w:color w:val="000000"/>
                <w:lang w:eastAsia="en-GB"/>
              </w:rPr>
              <w:t>Years 3 and 4:</w:t>
            </w:r>
            <w:r w:rsidRPr="000757E0">
              <w:rPr>
                <w:rFonts w:eastAsia="Times New Roman" w:cstheme="minorHAnsi"/>
                <w:color w:val="000000"/>
                <w:lang w:eastAsia="en-GB"/>
              </w:rPr>
              <w:br/>
              <w:t>- increase their familiarity with a wide range of books and retell some of</w:t>
            </w:r>
            <w:r w:rsidRPr="000757E0">
              <w:rPr>
                <w:rFonts w:eastAsia="Times New Roman" w:cstheme="minorHAnsi"/>
                <w:color w:val="000000"/>
                <w:lang w:eastAsia="en-GB"/>
              </w:rPr>
              <w:br/>
              <w:t>these orally</w:t>
            </w:r>
            <w:r w:rsidRPr="000757E0">
              <w:rPr>
                <w:rFonts w:eastAsia="Times New Roman" w:cstheme="minorHAnsi"/>
                <w:color w:val="000000"/>
                <w:lang w:eastAsia="en-GB"/>
              </w:rPr>
              <w:br/>
              <w:t>- identify how language, structure, and presentation contribute to meaning</w:t>
            </w:r>
          </w:p>
        </w:tc>
        <w:tc>
          <w:tcPr>
            <w:tcW w:w="5589" w:type="dxa"/>
            <w:hideMark/>
          </w:tcPr>
          <w:p w:rsidR="000757E0" w:rsidRPr="000757E0" w:rsidRDefault="000757E0" w:rsidP="000757E0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0757E0">
              <w:rPr>
                <w:rFonts w:eastAsia="Times New Roman" w:cstheme="minorHAnsi"/>
                <w:color w:val="000000"/>
                <w:lang w:eastAsia="en-GB"/>
              </w:rPr>
              <w:t>To identify the problem and solution in the story</w:t>
            </w:r>
          </w:p>
        </w:tc>
      </w:tr>
      <w:tr w:rsidR="000757E0" w:rsidRPr="000757E0" w:rsidTr="000757E0">
        <w:trPr>
          <w:trHeight w:val="1265"/>
        </w:trPr>
        <w:tc>
          <w:tcPr>
            <w:tcW w:w="1271" w:type="dxa"/>
            <w:noWrap/>
            <w:hideMark/>
          </w:tcPr>
          <w:p w:rsidR="000757E0" w:rsidRPr="000757E0" w:rsidRDefault="000757E0" w:rsidP="000757E0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0757E0">
              <w:rPr>
                <w:rFonts w:eastAsia="Times New Roman" w:cstheme="minorHAnsi"/>
                <w:color w:val="000000"/>
                <w:lang w:eastAsia="en-GB"/>
              </w:rPr>
              <w:t>1</w:t>
            </w:r>
          </w:p>
        </w:tc>
        <w:tc>
          <w:tcPr>
            <w:tcW w:w="2268" w:type="dxa"/>
            <w:hideMark/>
          </w:tcPr>
          <w:p w:rsidR="000757E0" w:rsidRPr="000757E0" w:rsidRDefault="000757E0" w:rsidP="000757E0">
            <w:pPr>
              <w:rPr>
                <w:rFonts w:eastAsia="Times New Roman" w:cstheme="minorHAnsi"/>
                <w:b/>
                <w:bCs/>
                <w:color w:val="000000"/>
                <w:lang w:eastAsia="en-GB"/>
              </w:rPr>
            </w:pPr>
            <w:r w:rsidRPr="000757E0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Poems to Read Aloud</w:t>
            </w:r>
          </w:p>
        </w:tc>
        <w:tc>
          <w:tcPr>
            <w:tcW w:w="4820" w:type="dxa"/>
            <w:hideMark/>
          </w:tcPr>
          <w:p w:rsidR="000757E0" w:rsidRPr="000757E0" w:rsidRDefault="000757E0" w:rsidP="000757E0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0757E0">
              <w:rPr>
                <w:rFonts w:eastAsia="Times New Roman" w:cstheme="minorHAnsi"/>
                <w:color w:val="000000"/>
                <w:lang w:eastAsia="en-GB"/>
              </w:rPr>
              <w:t>Years 3 and 4:</w:t>
            </w:r>
            <w:r w:rsidRPr="000757E0">
              <w:rPr>
                <w:rFonts w:eastAsia="Times New Roman" w:cstheme="minorHAnsi"/>
                <w:color w:val="000000"/>
                <w:lang w:eastAsia="en-GB"/>
              </w:rPr>
              <w:br/>
              <w:t>- prepare poems and play scripts to read aloud and to perform, showing understanding through intonation, tone, volume and action</w:t>
            </w:r>
          </w:p>
        </w:tc>
        <w:tc>
          <w:tcPr>
            <w:tcW w:w="5589" w:type="dxa"/>
            <w:hideMark/>
          </w:tcPr>
          <w:p w:rsidR="000757E0" w:rsidRPr="000757E0" w:rsidRDefault="000757E0" w:rsidP="000757E0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0757E0">
              <w:rPr>
                <w:rFonts w:eastAsia="Times New Roman" w:cstheme="minorHAnsi"/>
                <w:color w:val="000000"/>
                <w:lang w:eastAsia="en-GB"/>
              </w:rPr>
              <w:t>To perform poems with expression</w:t>
            </w:r>
          </w:p>
        </w:tc>
      </w:tr>
      <w:tr w:rsidR="000757E0" w:rsidRPr="000757E0" w:rsidTr="000757E0">
        <w:trPr>
          <w:trHeight w:val="1680"/>
        </w:trPr>
        <w:tc>
          <w:tcPr>
            <w:tcW w:w="1271" w:type="dxa"/>
            <w:noWrap/>
            <w:hideMark/>
          </w:tcPr>
          <w:p w:rsidR="000757E0" w:rsidRPr="000757E0" w:rsidRDefault="000757E0" w:rsidP="000757E0">
            <w:pPr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0757E0">
              <w:rPr>
                <w:rFonts w:eastAsia="Times New Roman" w:cstheme="minorHAnsi"/>
                <w:color w:val="000000"/>
                <w:lang w:eastAsia="en-GB"/>
              </w:rPr>
              <w:t>1</w:t>
            </w:r>
          </w:p>
        </w:tc>
        <w:tc>
          <w:tcPr>
            <w:tcW w:w="2268" w:type="dxa"/>
            <w:hideMark/>
          </w:tcPr>
          <w:p w:rsidR="000757E0" w:rsidRPr="000757E0" w:rsidRDefault="000757E0" w:rsidP="000757E0">
            <w:pPr>
              <w:rPr>
                <w:rFonts w:eastAsia="Times New Roman" w:cstheme="minorHAnsi"/>
                <w:b/>
                <w:bCs/>
                <w:color w:val="000000"/>
                <w:lang w:eastAsia="en-GB"/>
              </w:rPr>
            </w:pPr>
            <w:r w:rsidRPr="000757E0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Rapunzel</w:t>
            </w:r>
          </w:p>
        </w:tc>
        <w:tc>
          <w:tcPr>
            <w:tcW w:w="4820" w:type="dxa"/>
            <w:hideMark/>
          </w:tcPr>
          <w:p w:rsidR="000757E0" w:rsidRPr="000757E0" w:rsidRDefault="000757E0" w:rsidP="000757E0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0757E0">
              <w:rPr>
                <w:rFonts w:eastAsia="Times New Roman" w:cstheme="minorHAnsi"/>
                <w:color w:val="000000"/>
                <w:lang w:eastAsia="en-GB"/>
              </w:rPr>
              <w:t>Years 3 and 4:</w:t>
            </w:r>
            <w:r w:rsidRPr="000757E0">
              <w:rPr>
                <w:rFonts w:eastAsia="Times New Roman" w:cstheme="minorHAnsi"/>
                <w:color w:val="000000"/>
                <w:lang w:eastAsia="en-GB"/>
              </w:rPr>
              <w:br/>
              <w:t>-increase their familiarity with a wide range of books, including fairy stories, retelling some of these orally</w:t>
            </w:r>
            <w:r w:rsidRPr="000757E0">
              <w:rPr>
                <w:rFonts w:eastAsia="Times New Roman" w:cstheme="minorHAnsi"/>
                <w:color w:val="000000"/>
                <w:lang w:eastAsia="en-GB"/>
              </w:rPr>
              <w:br/>
              <w:t>- identify themes and conventions in a wide range of books</w:t>
            </w:r>
          </w:p>
        </w:tc>
        <w:tc>
          <w:tcPr>
            <w:tcW w:w="5589" w:type="dxa"/>
            <w:hideMark/>
          </w:tcPr>
          <w:p w:rsidR="000757E0" w:rsidRPr="000757E0" w:rsidRDefault="000757E0" w:rsidP="000757E0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0757E0">
              <w:rPr>
                <w:rFonts w:eastAsia="Times New Roman" w:cstheme="minorHAnsi"/>
                <w:color w:val="000000"/>
                <w:lang w:eastAsia="en-GB"/>
              </w:rPr>
              <w:t>To identify common features of traditional tales</w:t>
            </w:r>
          </w:p>
        </w:tc>
      </w:tr>
      <w:tr w:rsidR="000757E0" w:rsidRPr="000757E0" w:rsidTr="000757E0">
        <w:trPr>
          <w:trHeight w:val="2063"/>
        </w:trPr>
        <w:tc>
          <w:tcPr>
            <w:tcW w:w="1271" w:type="dxa"/>
            <w:noWrap/>
            <w:hideMark/>
          </w:tcPr>
          <w:p w:rsidR="000757E0" w:rsidRPr="000757E0" w:rsidRDefault="000757E0" w:rsidP="000757E0">
            <w:pPr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0757E0">
              <w:rPr>
                <w:rFonts w:eastAsia="Times New Roman" w:cstheme="minorHAnsi"/>
                <w:color w:val="000000"/>
                <w:lang w:eastAsia="en-GB"/>
              </w:rPr>
              <w:t>1</w:t>
            </w:r>
          </w:p>
        </w:tc>
        <w:tc>
          <w:tcPr>
            <w:tcW w:w="2268" w:type="dxa"/>
            <w:hideMark/>
          </w:tcPr>
          <w:p w:rsidR="000757E0" w:rsidRPr="000757E0" w:rsidRDefault="000757E0" w:rsidP="000757E0">
            <w:pPr>
              <w:rPr>
                <w:rFonts w:eastAsia="Times New Roman" w:cstheme="minorHAnsi"/>
                <w:b/>
                <w:bCs/>
                <w:color w:val="000000"/>
                <w:lang w:eastAsia="en-GB"/>
              </w:rPr>
            </w:pPr>
            <w:r w:rsidRPr="000757E0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 xml:space="preserve">The </w:t>
            </w:r>
            <w:proofErr w:type="spellStart"/>
            <w:r w:rsidRPr="000757E0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Paperbag</w:t>
            </w:r>
            <w:proofErr w:type="spellEnd"/>
            <w:r w:rsidRPr="000757E0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 xml:space="preserve"> Princess</w:t>
            </w:r>
          </w:p>
        </w:tc>
        <w:tc>
          <w:tcPr>
            <w:tcW w:w="4820" w:type="dxa"/>
            <w:hideMark/>
          </w:tcPr>
          <w:p w:rsidR="000757E0" w:rsidRPr="000757E0" w:rsidRDefault="000757E0" w:rsidP="000757E0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0757E0">
              <w:rPr>
                <w:rFonts w:eastAsia="Times New Roman" w:cstheme="minorHAnsi"/>
                <w:color w:val="000000"/>
                <w:lang w:eastAsia="en-GB"/>
              </w:rPr>
              <w:t>Years 3 and 4:</w:t>
            </w:r>
            <w:r w:rsidRPr="000757E0">
              <w:rPr>
                <w:rFonts w:eastAsia="Times New Roman" w:cstheme="minorHAnsi"/>
                <w:color w:val="000000"/>
                <w:lang w:eastAsia="en-GB"/>
              </w:rPr>
              <w:br/>
              <w:t>- increase their familiarity with a wide range of books, including fairy stories, retelling some of these orally</w:t>
            </w:r>
            <w:r w:rsidRPr="000757E0">
              <w:rPr>
                <w:rFonts w:eastAsia="Times New Roman" w:cstheme="minorHAnsi"/>
                <w:color w:val="000000"/>
                <w:lang w:eastAsia="en-GB"/>
              </w:rPr>
              <w:br/>
              <w:t>- identify themes and conventions in a wide range of books</w:t>
            </w:r>
          </w:p>
        </w:tc>
        <w:tc>
          <w:tcPr>
            <w:tcW w:w="5589" w:type="dxa"/>
            <w:hideMark/>
          </w:tcPr>
          <w:p w:rsidR="000757E0" w:rsidRPr="000757E0" w:rsidRDefault="000757E0" w:rsidP="000757E0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0757E0">
              <w:rPr>
                <w:rFonts w:eastAsia="Times New Roman" w:cstheme="minorHAnsi"/>
                <w:color w:val="000000"/>
                <w:lang w:eastAsia="en-GB"/>
              </w:rPr>
              <w:t>To compare and contrast princesses in different fairy tales</w:t>
            </w:r>
          </w:p>
        </w:tc>
      </w:tr>
      <w:tr w:rsidR="000757E0" w:rsidRPr="000757E0" w:rsidTr="000757E0">
        <w:trPr>
          <w:trHeight w:val="2205"/>
        </w:trPr>
        <w:tc>
          <w:tcPr>
            <w:tcW w:w="1271" w:type="dxa"/>
            <w:noWrap/>
            <w:hideMark/>
          </w:tcPr>
          <w:p w:rsidR="000757E0" w:rsidRPr="000757E0" w:rsidRDefault="000757E0" w:rsidP="000757E0">
            <w:pPr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0757E0">
              <w:rPr>
                <w:rFonts w:eastAsia="Times New Roman" w:cstheme="minorHAnsi"/>
                <w:color w:val="000000"/>
                <w:lang w:eastAsia="en-GB"/>
              </w:rPr>
              <w:t>1</w:t>
            </w:r>
          </w:p>
        </w:tc>
        <w:tc>
          <w:tcPr>
            <w:tcW w:w="2268" w:type="dxa"/>
            <w:hideMark/>
          </w:tcPr>
          <w:p w:rsidR="000757E0" w:rsidRPr="000757E0" w:rsidRDefault="000757E0" w:rsidP="000757E0">
            <w:pPr>
              <w:rPr>
                <w:rFonts w:eastAsia="Times New Roman" w:cstheme="minorHAnsi"/>
                <w:b/>
                <w:bCs/>
                <w:color w:val="000000"/>
                <w:lang w:eastAsia="en-GB"/>
              </w:rPr>
            </w:pPr>
            <w:r w:rsidRPr="000757E0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The Tiger Child</w:t>
            </w:r>
          </w:p>
        </w:tc>
        <w:tc>
          <w:tcPr>
            <w:tcW w:w="4820" w:type="dxa"/>
            <w:hideMark/>
          </w:tcPr>
          <w:p w:rsidR="000757E0" w:rsidRPr="000757E0" w:rsidRDefault="000757E0" w:rsidP="000757E0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0757E0">
              <w:rPr>
                <w:rFonts w:eastAsia="Times New Roman" w:cstheme="minorHAnsi"/>
                <w:color w:val="000000"/>
                <w:lang w:eastAsia="en-GB"/>
              </w:rPr>
              <w:t>Years 3 and 4:</w:t>
            </w:r>
            <w:r w:rsidRPr="000757E0">
              <w:rPr>
                <w:rFonts w:eastAsia="Times New Roman" w:cstheme="minorHAnsi"/>
                <w:color w:val="000000"/>
                <w:lang w:eastAsia="en-GB"/>
              </w:rPr>
              <w:br/>
              <w:t>- draw inferences such as inferring characters’ feelings, thoughts and motives from their actions, and justifying inferences with evidence</w:t>
            </w:r>
            <w:r w:rsidRPr="000757E0">
              <w:rPr>
                <w:rFonts w:eastAsia="Times New Roman" w:cstheme="minorHAnsi"/>
                <w:color w:val="000000"/>
                <w:lang w:eastAsia="en-GB"/>
              </w:rPr>
              <w:br/>
              <w:t>- participate in discussion about both books that are read to them and those they can read for themselves, taking turns and listening to what others say</w:t>
            </w:r>
          </w:p>
        </w:tc>
        <w:tc>
          <w:tcPr>
            <w:tcW w:w="5589" w:type="dxa"/>
            <w:hideMark/>
          </w:tcPr>
          <w:p w:rsidR="000757E0" w:rsidRPr="000757E0" w:rsidRDefault="000757E0" w:rsidP="000757E0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0757E0">
              <w:rPr>
                <w:rFonts w:eastAsia="Times New Roman" w:cstheme="minorHAnsi"/>
                <w:color w:val="000000"/>
                <w:lang w:eastAsia="en-GB"/>
              </w:rPr>
              <w:t>To understand that traditional tales are written both to entertain and to teach the reader something</w:t>
            </w:r>
          </w:p>
        </w:tc>
      </w:tr>
      <w:tr w:rsidR="000757E0" w:rsidRPr="000757E0" w:rsidTr="000757E0">
        <w:trPr>
          <w:trHeight w:val="832"/>
        </w:trPr>
        <w:tc>
          <w:tcPr>
            <w:tcW w:w="1271" w:type="dxa"/>
            <w:noWrap/>
            <w:hideMark/>
          </w:tcPr>
          <w:p w:rsidR="000757E0" w:rsidRPr="000757E0" w:rsidRDefault="000757E0" w:rsidP="000757E0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0757E0">
              <w:rPr>
                <w:rFonts w:eastAsia="Times New Roman" w:cstheme="minorHAnsi"/>
                <w:color w:val="000000"/>
                <w:lang w:eastAsia="en-GB"/>
              </w:rPr>
              <w:t>1</w:t>
            </w:r>
          </w:p>
        </w:tc>
        <w:tc>
          <w:tcPr>
            <w:tcW w:w="2268" w:type="dxa"/>
            <w:hideMark/>
          </w:tcPr>
          <w:p w:rsidR="000757E0" w:rsidRPr="000757E0" w:rsidRDefault="000757E0" w:rsidP="000757E0">
            <w:pPr>
              <w:rPr>
                <w:rFonts w:eastAsia="Times New Roman" w:cstheme="minorHAnsi"/>
                <w:b/>
                <w:bCs/>
                <w:color w:val="000000"/>
                <w:lang w:eastAsia="en-GB"/>
              </w:rPr>
            </w:pPr>
            <w:r w:rsidRPr="000757E0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Wow! Oceans</w:t>
            </w:r>
          </w:p>
        </w:tc>
        <w:tc>
          <w:tcPr>
            <w:tcW w:w="4820" w:type="dxa"/>
            <w:hideMark/>
          </w:tcPr>
          <w:p w:rsidR="000757E0" w:rsidRPr="000757E0" w:rsidRDefault="000757E0" w:rsidP="000757E0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0757E0">
              <w:rPr>
                <w:rFonts w:eastAsia="Times New Roman" w:cstheme="minorHAnsi"/>
                <w:color w:val="000000"/>
                <w:lang w:eastAsia="en-GB"/>
              </w:rPr>
              <w:t>Years 3 and 4:</w:t>
            </w:r>
            <w:r w:rsidRPr="000757E0">
              <w:rPr>
                <w:rFonts w:eastAsia="Times New Roman" w:cstheme="minorHAnsi"/>
                <w:color w:val="000000"/>
                <w:lang w:eastAsia="en-GB"/>
              </w:rPr>
              <w:br/>
              <w:t>- identify main ideas drawn from more than one paragraph</w:t>
            </w:r>
            <w:r>
              <w:rPr>
                <w:rFonts w:eastAsia="Times New Roman" w:cstheme="minorHAnsi"/>
                <w:color w:val="000000"/>
                <w:lang w:eastAsia="en-GB"/>
              </w:rPr>
              <w:t xml:space="preserve"> </w:t>
            </w:r>
            <w:r w:rsidRPr="000757E0">
              <w:rPr>
                <w:rFonts w:eastAsia="Times New Roman" w:cstheme="minorHAnsi"/>
                <w:color w:val="000000"/>
                <w:lang w:eastAsia="en-GB"/>
              </w:rPr>
              <w:t>and summaries these</w:t>
            </w:r>
          </w:p>
        </w:tc>
        <w:tc>
          <w:tcPr>
            <w:tcW w:w="5589" w:type="dxa"/>
            <w:hideMark/>
          </w:tcPr>
          <w:p w:rsidR="000757E0" w:rsidRPr="000757E0" w:rsidRDefault="000757E0" w:rsidP="000757E0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0757E0">
              <w:rPr>
                <w:rFonts w:eastAsia="Times New Roman" w:cstheme="minorHAnsi"/>
                <w:color w:val="000000"/>
                <w:lang w:eastAsia="en-GB"/>
              </w:rPr>
              <w:t>To identify main ideas and supporting details</w:t>
            </w:r>
          </w:p>
        </w:tc>
      </w:tr>
    </w:tbl>
    <w:p w:rsidR="00382647" w:rsidRDefault="00382647" w:rsidP="00382647"/>
    <w:sectPr w:rsidR="00382647" w:rsidSect="00FC1AEC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5026" w:rsidRDefault="00DD5026" w:rsidP="00DD5026">
      <w:pPr>
        <w:spacing w:after="0" w:line="240" w:lineRule="auto"/>
      </w:pPr>
      <w:r>
        <w:separator/>
      </w:r>
    </w:p>
  </w:endnote>
  <w:endnote w:type="continuationSeparator" w:id="0">
    <w:p w:rsidR="00DD5026" w:rsidRDefault="00DD5026" w:rsidP="00DD50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5026" w:rsidRDefault="00DD5026" w:rsidP="00DD5026">
      <w:pPr>
        <w:spacing w:after="0" w:line="240" w:lineRule="auto"/>
      </w:pPr>
      <w:r>
        <w:separator/>
      </w:r>
    </w:p>
  </w:footnote>
  <w:footnote w:type="continuationSeparator" w:id="0">
    <w:p w:rsidR="00DD5026" w:rsidRDefault="00DD5026" w:rsidP="00DD50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026" w:rsidRDefault="00DD5026" w:rsidP="00DD5026">
    <w:pPr>
      <w:pStyle w:val="Header"/>
      <w:jc w:val="center"/>
    </w:pPr>
    <w:r>
      <w:rPr>
        <w:noProof/>
      </w:rPr>
      <w:drawing>
        <wp:inline distT="0" distB="0" distL="0" distR="0" wp14:anchorId="53799A27">
          <wp:extent cx="868073" cy="868073"/>
          <wp:effectExtent l="0" t="0" r="8255" b="825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0133" cy="90013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874313" cy="818187"/>
          <wp:effectExtent l="0" t="0" r="2540" b="1270"/>
          <wp:docPr id="2" name="Picture 2" descr="Ferryhill Station Primary School - Hom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Ferryhill Station Primary School - Hom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4990" cy="86561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D5026" w:rsidRPr="00DD5026" w:rsidRDefault="00DD5026" w:rsidP="00DD5026">
    <w:pPr>
      <w:pStyle w:val="Header"/>
      <w:jc w:val="center"/>
      <w:rPr>
        <w:b/>
        <w:u w:val="single"/>
      </w:rPr>
    </w:pPr>
    <w:proofErr w:type="spellStart"/>
    <w:r w:rsidRPr="00DD5026">
      <w:rPr>
        <w:b/>
        <w:u w:val="single"/>
      </w:rPr>
      <w:t>Ludworth</w:t>
    </w:r>
    <w:proofErr w:type="spellEnd"/>
    <w:r w:rsidRPr="00DD5026">
      <w:rPr>
        <w:b/>
        <w:u w:val="single"/>
      </w:rPr>
      <w:t xml:space="preserve"> Primary School and Ferryhill Station Primary School </w:t>
    </w:r>
  </w:p>
  <w:p w:rsidR="00DD5026" w:rsidRDefault="00DD502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AF74A27"/>
    <w:multiLevelType w:val="hybridMultilevel"/>
    <w:tmpl w:val="9EC2FB5C"/>
    <w:lvl w:ilvl="0" w:tplc="1D3E2B6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4D5023"/>
    <w:multiLevelType w:val="hybridMultilevel"/>
    <w:tmpl w:val="ACC23394"/>
    <w:lvl w:ilvl="0" w:tplc="E9F4B232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647"/>
    <w:rsid w:val="000678BC"/>
    <w:rsid w:val="000757E0"/>
    <w:rsid w:val="001B5B02"/>
    <w:rsid w:val="00292C29"/>
    <w:rsid w:val="002A2443"/>
    <w:rsid w:val="00382647"/>
    <w:rsid w:val="00801234"/>
    <w:rsid w:val="00AC1300"/>
    <w:rsid w:val="00B83070"/>
    <w:rsid w:val="00DD5026"/>
    <w:rsid w:val="00DE49C5"/>
    <w:rsid w:val="00E77AC0"/>
    <w:rsid w:val="00FC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79F2BA4"/>
  <w15:chartTrackingRefBased/>
  <w15:docId w15:val="{0BD8F34E-0E81-4351-A354-2A3B99932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82647"/>
    <w:pPr>
      <w:ind w:left="720"/>
      <w:contextualSpacing/>
    </w:pPr>
  </w:style>
  <w:style w:type="table" w:styleId="TableGrid">
    <w:name w:val="Table Grid"/>
    <w:basedOn w:val="TableNormal"/>
    <w:uiPriority w:val="39"/>
    <w:rsid w:val="000678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D50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5026"/>
  </w:style>
  <w:style w:type="paragraph" w:styleId="Footer">
    <w:name w:val="footer"/>
    <w:basedOn w:val="Normal"/>
    <w:link w:val="FooterChar"/>
    <w:uiPriority w:val="99"/>
    <w:unhideWhenUsed/>
    <w:rsid w:val="00DD50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5026"/>
  </w:style>
  <w:style w:type="paragraph" w:styleId="BalloonText">
    <w:name w:val="Balloon Text"/>
    <w:basedOn w:val="Normal"/>
    <w:link w:val="BalloonTextChar"/>
    <w:uiPriority w:val="99"/>
    <w:semiHidden/>
    <w:unhideWhenUsed/>
    <w:rsid w:val="001B5B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5B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76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7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9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9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8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5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8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2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8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3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9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3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8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3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5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5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1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3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1048</Words>
  <Characters>5979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Witton-le-Wear Primary School</Company>
  <LinksUpToDate>false</LinksUpToDate>
  <CharactersWithSpaces>7013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jcrosby</dc:creator>
  <cp:keywords/>
  <dc:description/>
  <cp:lastModifiedBy>jcrosby</cp:lastModifiedBy>
  <cp:revision>3</cp:revision>
  <cp:lastPrinted>2026-02-05T12:48:00Z</cp:lastPrinted>
  <dcterms:created xsi:type="dcterms:W3CDTF">2026-02-05T11:31:00Z</dcterms:created>
  <dcterms:modified xsi:type="dcterms:W3CDTF">2026-02-05T12:49:00Z</dcterms:modified>
</cp:coreProperties>
</file>